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374"/>
        <w:gridCol w:w="1116"/>
      </w:tblGrid>
      <w:tr w:rsidR="000A70BD" w:rsidRPr="0005660E" w:rsidTr="000F41B8">
        <w:trPr>
          <w:trHeight w:val="1276"/>
        </w:trPr>
        <w:tc>
          <w:tcPr>
            <w:tcW w:w="704"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6">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rsidR="000A70BD" w:rsidRDefault="000A70BD" w:rsidP="000F41B8">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UNION</w:t>
            </w:r>
          </w:p>
          <w:p w:rsidR="000A70BD" w:rsidRDefault="000A70BD" w:rsidP="000F41B8">
            <w:pPr>
              <w:jc w:val="center"/>
              <w:rPr>
                <w:b/>
                <w:smallCaps/>
                <w:sz w:val="30"/>
              </w:rPr>
            </w:pPr>
            <w:r>
              <w:rPr>
                <w:rFonts w:hint="eastAsia"/>
                <w:b/>
                <w:position w:val="6"/>
                <w:sz w:val="30"/>
              </w:rPr>
              <w:t>REGION 3</w:t>
            </w:r>
          </w:p>
          <w:p w:rsidR="000A70BD" w:rsidRPr="009C09CD" w:rsidRDefault="000A70BD" w:rsidP="000A70BD">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567283" cy="895350"/>
                  <wp:effectExtent l="0" t="0" r="4445"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7168" cy="926735"/>
                          </a:xfrm>
                          <a:prstGeom prst="rect">
                            <a:avLst/>
                          </a:prstGeom>
                        </pic:spPr>
                      </pic:pic>
                    </a:graphicData>
                  </a:graphic>
                </wp:inline>
              </w:drawing>
            </w:r>
          </w:p>
        </w:tc>
      </w:tr>
    </w:tbl>
    <w:p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0A70BD" w:rsidRDefault="000A70BD" w:rsidP="000A70BD">
      <w:pPr>
        <w:pStyle w:val="Data"/>
        <w:rPr>
          <w:sz w:val="20"/>
          <w:lang w:val="en-US"/>
        </w:rPr>
      </w:pPr>
    </w:p>
    <w:p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sidR="006D18A8">
        <w:rPr>
          <w:b/>
          <w:lang w:val="en-US"/>
        </w:rPr>
        <w:t>025</w:t>
      </w:r>
    </w:p>
    <w:p w:rsidR="002E3B60" w:rsidRPr="002E4C79" w:rsidRDefault="000A70BD" w:rsidP="002E3B60">
      <w:pPr>
        <w:pStyle w:val="Head"/>
        <w:tabs>
          <w:tab w:val="clear" w:pos="6663"/>
        </w:tabs>
        <w:wordWrap w:val="0"/>
        <w:ind w:rightChars="-70" w:right="-168"/>
        <w:jc w:val="right"/>
        <w:rPr>
          <w:b/>
          <w:lang w:val="en-US"/>
        </w:rPr>
      </w:pPr>
      <w:r w:rsidRPr="002E4C79">
        <w:rPr>
          <w:rFonts w:hint="eastAsia"/>
          <w:b/>
          <w:lang w:val="en-US"/>
        </w:rPr>
        <w:t xml:space="preserve">Agenda Item: </w:t>
      </w:r>
      <w:r w:rsidR="002E3B60" w:rsidRPr="002E4C79">
        <w:rPr>
          <w:b/>
          <w:lang w:val="en-US"/>
        </w:rPr>
        <w:t>10</w:t>
      </w:r>
      <w:r w:rsidR="002E3B60" w:rsidRPr="002E4C79">
        <w:rPr>
          <w:rFonts w:hint="eastAsia"/>
          <w:b/>
          <w:lang w:val="en-US"/>
        </w:rPr>
        <w:t>.</w:t>
      </w:r>
      <w:r w:rsidR="006D18A8" w:rsidRPr="002E4C79">
        <w:rPr>
          <w:b/>
          <w:lang w:val="en-US"/>
        </w:rPr>
        <w:t>3</w:t>
      </w:r>
      <w:r w:rsidR="006D18A8" w:rsidRPr="002E4C79">
        <w:rPr>
          <w:rFonts w:hint="eastAsia"/>
          <w:b/>
          <w:lang w:val="en-US"/>
        </w:rPr>
        <w:t>/</w:t>
      </w:r>
      <w:r w:rsidR="006D18A8" w:rsidRPr="002E4C79">
        <w:rPr>
          <w:b/>
          <w:lang w:val="en-US"/>
        </w:rPr>
        <w:t>11.5</w:t>
      </w:r>
    </w:p>
    <w:p w:rsidR="004A17A0" w:rsidRPr="002E4C79" w:rsidRDefault="004A17A0" w:rsidP="004A17A0">
      <w:pPr>
        <w:pStyle w:val="Head"/>
        <w:tabs>
          <w:tab w:val="clear" w:pos="6663"/>
        </w:tabs>
        <w:wordWrap w:val="0"/>
        <w:ind w:rightChars="-70" w:right="-168"/>
        <w:rPr>
          <w:b/>
          <w:lang w:val="en-US"/>
        </w:rPr>
      </w:pPr>
      <w:r w:rsidRPr="002E4C79">
        <w:rPr>
          <w:b/>
          <w:lang w:val="en-US"/>
        </w:rPr>
        <w:t>Source: IARU Region 1</w:t>
      </w:r>
    </w:p>
    <w:p w:rsidR="002E3B60" w:rsidRDefault="002E3B60" w:rsidP="002E3B60">
      <w:pPr>
        <w:pStyle w:val="Subject"/>
        <w:tabs>
          <w:tab w:val="clear" w:pos="1134"/>
        </w:tabs>
        <w:ind w:left="0" w:firstLine="0"/>
        <w:rPr>
          <w:lang w:val="en-US"/>
        </w:rPr>
      </w:pPr>
      <w:bookmarkStart w:id="0" w:name="recibido"/>
      <w:bookmarkEnd w:id="0"/>
    </w:p>
    <w:p w:rsidR="004A17A0" w:rsidRPr="00E71513" w:rsidRDefault="00E71513" w:rsidP="00E71513">
      <w:pPr>
        <w:rPr>
          <w:rStyle w:val="21"/>
          <w:rFonts w:asciiTheme="minorHAnsi" w:hAnsiTheme="minorHAnsi" w:cstheme="minorHAnsi"/>
          <w:smallCaps w:val="0"/>
          <w:color w:val="000000" w:themeColor="text1"/>
        </w:rPr>
      </w:pPr>
      <w:r w:rsidRPr="00E71513">
        <w:rPr>
          <w:rStyle w:val="21"/>
          <w:rFonts w:asciiTheme="minorHAnsi" w:hAnsiTheme="minorHAnsi" w:cstheme="minorHAnsi"/>
          <w:color w:val="000000" w:themeColor="text1"/>
          <w:lang w:val="en-GB"/>
        </w:rPr>
        <w:t xml:space="preserve">Coordination between the </w:t>
      </w:r>
      <w:r w:rsidR="004A17A0" w:rsidRPr="00E71513">
        <w:rPr>
          <w:rStyle w:val="21"/>
          <w:rFonts w:asciiTheme="minorHAnsi" w:hAnsiTheme="minorHAnsi" w:cstheme="minorHAnsi"/>
          <w:smallCaps w:val="0"/>
          <w:color w:val="000000" w:themeColor="text1"/>
          <w:lang w:val="en-GB"/>
        </w:rPr>
        <w:t>IARU R</w:t>
      </w:r>
      <w:r w:rsidR="004A17A0" w:rsidRPr="00E71513">
        <w:rPr>
          <w:rStyle w:val="21"/>
          <w:rFonts w:asciiTheme="minorHAnsi" w:hAnsiTheme="minorHAnsi" w:cstheme="minorHAnsi"/>
          <w:color w:val="000000" w:themeColor="text1"/>
          <w:lang w:val="en-GB"/>
        </w:rPr>
        <w:t>egions on</w:t>
      </w:r>
      <w:r w:rsidR="004A17A0" w:rsidRPr="00E71513">
        <w:rPr>
          <w:rStyle w:val="21"/>
          <w:rFonts w:asciiTheme="minorHAnsi" w:hAnsiTheme="minorHAnsi" w:cstheme="minorHAnsi"/>
          <w:color w:val="000000" w:themeColor="text1"/>
        </w:rPr>
        <w:t xml:space="preserve"> VHF</w:t>
      </w:r>
      <w:r w:rsidR="004A17A0" w:rsidRPr="00E71513">
        <w:rPr>
          <w:rStyle w:val="21"/>
          <w:rFonts w:asciiTheme="minorHAnsi" w:hAnsiTheme="minorHAnsi" w:cstheme="minorHAnsi"/>
          <w:smallCaps w:val="0"/>
          <w:color w:val="000000" w:themeColor="text1"/>
        </w:rPr>
        <w:t>, UHF and MW</w:t>
      </w:r>
      <w:r w:rsidR="004A17A0" w:rsidRPr="00E71513">
        <w:rPr>
          <w:rStyle w:val="21"/>
          <w:rFonts w:asciiTheme="minorHAnsi" w:hAnsiTheme="minorHAnsi" w:cstheme="minorHAnsi"/>
          <w:color w:val="000000" w:themeColor="text1"/>
        </w:rPr>
        <w:t xml:space="preserve"> </w:t>
      </w:r>
      <w:bookmarkStart w:id="1" w:name="_GoBack"/>
      <w:bookmarkEnd w:id="1"/>
      <w:r w:rsidR="004A17A0" w:rsidRPr="00E71513">
        <w:rPr>
          <w:rStyle w:val="21"/>
          <w:rFonts w:asciiTheme="minorHAnsi" w:hAnsiTheme="minorHAnsi" w:cstheme="minorHAnsi"/>
          <w:color w:val="000000" w:themeColor="text1"/>
        </w:rPr>
        <w:t>Band</w:t>
      </w:r>
      <w:r w:rsidR="00254CDC">
        <w:rPr>
          <w:rStyle w:val="21"/>
          <w:rFonts w:asciiTheme="minorHAnsi" w:hAnsiTheme="minorHAnsi" w:cstheme="minorHAnsi"/>
          <w:color w:val="000000" w:themeColor="text1"/>
        </w:rPr>
        <w:t>s</w:t>
      </w:r>
    </w:p>
    <w:p w:rsidR="004A17A0" w:rsidRPr="004D3F08" w:rsidRDefault="004A17A0" w:rsidP="004A17A0">
      <w:pPr>
        <w:pStyle w:val="2"/>
        <w:ind w:left="0"/>
        <w:rPr>
          <w:rStyle w:val="21"/>
          <w:rFonts w:asciiTheme="minorHAnsi" w:hAnsiTheme="minorHAnsi" w:cstheme="minorHAnsi"/>
          <w:b w:val="0"/>
          <w:bCs w:val="0"/>
          <w:smallCaps w:val="0"/>
          <w:color w:val="000000" w:themeColor="text1"/>
          <w:sz w:val="24"/>
          <w:szCs w:val="24"/>
        </w:rPr>
      </w:pPr>
    </w:p>
    <w:p w:rsidR="004A17A0" w:rsidRPr="004A17A0" w:rsidRDefault="004A17A0" w:rsidP="004A17A0">
      <w:pPr>
        <w:pStyle w:val="2"/>
        <w:ind w:left="0"/>
        <w:rPr>
          <w:rFonts w:asciiTheme="minorHAnsi" w:hAnsiTheme="minorHAnsi" w:cstheme="minorHAnsi"/>
          <w:b/>
          <w:color w:val="000000" w:themeColor="text1"/>
          <w:sz w:val="24"/>
          <w:szCs w:val="24"/>
        </w:rPr>
      </w:pPr>
      <w:r w:rsidRPr="004D3F08">
        <w:rPr>
          <w:rFonts w:asciiTheme="minorHAnsi" w:hAnsiTheme="minorHAnsi" w:cstheme="minorHAnsi"/>
          <w:b/>
          <w:color w:val="000000" w:themeColor="text1"/>
          <w:sz w:val="24"/>
          <w:szCs w:val="24"/>
        </w:rPr>
        <w:t>Background</w:t>
      </w:r>
    </w:p>
    <w:p w:rsidR="004A17A0" w:rsidRPr="004D3F08" w:rsidRDefault="004A17A0" w:rsidP="004A17A0">
      <w:pPr>
        <w:pStyle w:val="a3"/>
        <w:ind w:left="0"/>
        <w:rPr>
          <w:rFonts w:asciiTheme="minorHAnsi" w:hAnsiTheme="minorHAnsi" w:cstheme="minorHAnsi"/>
          <w:color w:val="000000" w:themeColor="text1"/>
          <w:sz w:val="24"/>
        </w:rPr>
      </w:pPr>
      <w:r>
        <w:rPr>
          <w:rFonts w:asciiTheme="minorHAnsi" w:hAnsiTheme="minorHAnsi" w:cstheme="minorHAnsi"/>
          <w:color w:val="000000" w:themeColor="text1"/>
          <w:sz w:val="24"/>
        </w:rPr>
        <w:t xml:space="preserve">With </w:t>
      </w:r>
      <w:r w:rsidRPr="004D3F08">
        <w:rPr>
          <w:rFonts w:asciiTheme="minorHAnsi" w:hAnsiTheme="minorHAnsi" w:cstheme="minorHAnsi"/>
          <w:color w:val="000000" w:themeColor="text1"/>
          <w:sz w:val="24"/>
        </w:rPr>
        <w:t xml:space="preserve">the </w:t>
      </w:r>
      <w:r>
        <w:rPr>
          <w:rFonts w:asciiTheme="minorHAnsi" w:hAnsiTheme="minorHAnsi" w:cstheme="minorHAnsi"/>
          <w:color w:val="000000" w:themeColor="text1"/>
          <w:sz w:val="24"/>
        </w:rPr>
        <w:t>increasing</w:t>
      </w:r>
      <w:r w:rsidRPr="004D3F08">
        <w:rPr>
          <w:rFonts w:asciiTheme="minorHAnsi" w:hAnsiTheme="minorHAnsi" w:cstheme="minorHAnsi"/>
          <w:color w:val="000000" w:themeColor="text1"/>
          <w:sz w:val="24"/>
        </w:rPr>
        <w:t xml:space="preserve"> use of new weak signals mo</w:t>
      </w:r>
      <w:r>
        <w:rPr>
          <w:rFonts w:asciiTheme="minorHAnsi" w:hAnsiTheme="minorHAnsi" w:cstheme="minorHAnsi"/>
          <w:color w:val="000000" w:themeColor="text1"/>
          <w:sz w:val="24"/>
        </w:rPr>
        <w:t xml:space="preserve">des in the lower VHF bands (50, </w:t>
      </w:r>
      <w:r w:rsidRPr="004D3F08">
        <w:rPr>
          <w:rFonts w:asciiTheme="minorHAnsi" w:hAnsiTheme="minorHAnsi" w:cstheme="minorHAnsi"/>
          <w:color w:val="000000" w:themeColor="text1"/>
          <w:sz w:val="24"/>
        </w:rPr>
        <w:t xml:space="preserve">70 and maybe also 144 MHz) more intercontinental traffic </w:t>
      </w:r>
      <w:r>
        <w:rPr>
          <w:rFonts w:asciiTheme="minorHAnsi" w:hAnsiTheme="minorHAnsi" w:cstheme="minorHAnsi"/>
          <w:color w:val="000000" w:themeColor="text1"/>
          <w:sz w:val="24"/>
        </w:rPr>
        <w:t xml:space="preserve">is becoming </w:t>
      </w:r>
      <w:r w:rsidRPr="004D3F08">
        <w:rPr>
          <w:rFonts w:asciiTheme="minorHAnsi" w:hAnsiTheme="minorHAnsi" w:cstheme="minorHAnsi"/>
          <w:color w:val="000000" w:themeColor="text1"/>
          <w:sz w:val="24"/>
        </w:rPr>
        <w:t xml:space="preserve">possible. This is also the case for the increasing activity on EME, satellite communications, APRS </w:t>
      </w:r>
      <w:proofErr w:type="spellStart"/>
      <w:r w:rsidRPr="004D3F08">
        <w:rPr>
          <w:rFonts w:asciiTheme="minorHAnsi" w:hAnsiTheme="minorHAnsi" w:cstheme="minorHAnsi"/>
          <w:color w:val="000000" w:themeColor="text1"/>
          <w:sz w:val="24"/>
        </w:rPr>
        <w:t>etc</w:t>
      </w:r>
      <w:proofErr w:type="spellEnd"/>
      <w:r w:rsidRPr="004D3F08">
        <w:rPr>
          <w:rFonts w:asciiTheme="minorHAnsi" w:hAnsiTheme="minorHAnsi" w:cstheme="minorHAnsi"/>
          <w:color w:val="000000" w:themeColor="text1"/>
          <w:sz w:val="24"/>
        </w:rPr>
        <w:t xml:space="preserve"> in the higher VHF </w:t>
      </w:r>
      <w:r>
        <w:rPr>
          <w:rFonts w:asciiTheme="minorHAnsi" w:hAnsiTheme="minorHAnsi" w:cstheme="minorHAnsi"/>
          <w:color w:val="000000" w:themeColor="text1"/>
          <w:sz w:val="24"/>
        </w:rPr>
        <w:t xml:space="preserve">and UHF </w:t>
      </w:r>
      <w:r w:rsidRPr="004D3F08">
        <w:rPr>
          <w:rFonts w:asciiTheme="minorHAnsi" w:hAnsiTheme="minorHAnsi" w:cstheme="minorHAnsi"/>
          <w:color w:val="000000" w:themeColor="text1"/>
          <w:sz w:val="24"/>
        </w:rPr>
        <w:t>bands.</w:t>
      </w:r>
    </w:p>
    <w:p w:rsidR="004A17A0" w:rsidRDefault="004A17A0" w:rsidP="004A17A0">
      <w:pPr>
        <w:pStyle w:val="a3"/>
        <w:ind w:left="0"/>
        <w:rPr>
          <w:rFonts w:asciiTheme="minorHAnsi" w:hAnsiTheme="minorHAnsi" w:cstheme="minorHAnsi"/>
          <w:color w:val="000000" w:themeColor="text1"/>
          <w:sz w:val="24"/>
        </w:rPr>
      </w:pPr>
    </w:p>
    <w:p w:rsidR="004A17A0" w:rsidRPr="004D3F08" w:rsidRDefault="004A17A0" w:rsidP="004A17A0">
      <w:pPr>
        <w:pStyle w:val="a3"/>
        <w:ind w:left="0"/>
        <w:rPr>
          <w:rFonts w:asciiTheme="minorHAnsi" w:hAnsiTheme="minorHAnsi" w:cstheme="minorHAnsi"/>
          <w:color w:val="000000" w:themeColor="text1"/>
          <w:sz w:val="24"/>
        </w:rPr>
      </w:pPr>
      <w:r w:rsidRPr="004D3F08">
        <w:rPr>
          <w:rFonts w:asciiTheme="minorHAnsi" w:hAnsiTheme="minorHAnsi" w:cstheme="minorHAnsi"/>
          <w:color w:val="000000" w:themeColor="text1"/>
          <w:sz w:val="24"/>
        </w:rPr>
        <w:t xml:space="preserve">The use of dedicated frequencies for a particular mode is now mainly defined by the online </w:t>
      </w:r>
      <w:r>
        <w:rPr>
          <w:rFonts w:asciiTheme="minorHAnsi" w:hAnsiTheme="minorHAnsi" w:cstheme="minorHAnsi"/>
          <w:color w:val="000000" w:themeColor="text1"/>
          <w:sz w:val="24"/>
        </w:rPr>
        <w:t>user-</w:t>
      </w:r>
      <w:r w:rsidRPr="004D3F08">
        <w:rPr>
          <w:rFonts w:asciiTheme="minorHAnsi" w:hAnsiTheme="minorHAnsi" w:cstheme="minorHAnsi"/>
          <w:color w:val="000000" w:themeColor="text1"/>
          <w:sz w:val="24"/>
        </w:rPr>
        <w:t xml:space="preserve">communities who are organized </w:t>
      </w:r>
      <w:r>
        <w:rPr>
          <w:rFonts w:asciiTheme="minorHAnsi" w:hAnsiTheme="minorHAnsi" w:cstheme="minorHAnsi"/>
          <w:color w:val="000000" w:themeColor="text1"/>
          <w:sz w:val="24"/>
        </w:rPr>
        <w:t>through</w:t>
      </w:r>
      <w:r w:rsidRPr="004D3F08">
        <w:rPr>
          <w:rFonts w:asciiTheme="minorHAnsi" w:hAnsiTheme="minorHAnsi" w:cstheme="minorHAnsi"/>
          <w:color w:val="000000" w:themeColor="text1"/>
          <w:sz w:val="24"/>
        </w:rPr>
        <w:t xml:space="preserve"> social media.</w:t>
      </w:r>
    </w:p>
    <w:p w:rsidR="004A17A0" w:rsidRDefault="004A17A0" w:rsidP="004A17A0">
      <w:pPr>
        <w:pStyle w:val="a3"/>
        <w:ind w:left="0"/>
        <w:rPr>
          <w:rFonts w:asciiTheme="minorHAnsi" w:hAnsiTheme="minorHAnsi" w:cstheme="minorHAnsi"/>
          <w:color w:val="000000" w:themeColor="text1"/>
          <w:sz w:val="24"/>
        </w:rPr>
      </w:pPr>
    </w:p>
    <w:p w:rsidR="004A17A0" w:rsidRPr="004D3F08" w:rsidRDefault="004A17A0" w:rsidP="004A17A0">
      <w:pPr>
        <w:pStyle w:val="a3"/>
        <w:ind w:left="0"/>
        <w:rPr>
          <w:rFonts w:asciiTheme="minorHAnsi" w:hAnsiTheme="minorHAnsi" w:cstheme="minorHAnsi"/>
          <w:color w:val="000000" w:themeColor="text1"/>
          <w:sz w:val="24"/>
        </w:rPr>
      </w:pPr>
      <w:r w:rsidRPr="004D3F08">
        <w:rPr>
          <w:rFonts w:asciiTheme="minorHAnsi" w:hAnsiTheme="minorHAnsi" w:cstheme="minorHAnsi"/>
          <w:color w:val="000000" w:themeColor="text1"/>
          <w:sz w:val="24"/>
        </w:rPr>
        <w:t xml:space="preserve">This way of working can cause problems with international coordination and </w:t>
      </w:r>
      <w:proofErr w:type="spellStart"/>
      <w:r w:rsidRPr="004D3F08">
        <w:rPr>
          <w:rFonts w:asciiTheme="minorHAnsi" w:hAnsiTheme="minorHAnsi" w:cstheme="minorHAnsi"/>
          <w:color w:val="000000" w:themeColor="text1"/>
          <w:sz w:val="24"/>
        </w:rPr>
        <w:t>bandplanning</w:t>
      </w:r>
      <w:proofErr w:type="spellEnd"/>
      <w:r w:rsidRPr="004D3F08">
        <w:rPr>
          <w:rFonts w:asciiTheme="minorHAnsi" w:hAnsiTheme="minorHAnsi" w:cstheme="minorHAnsi"/>
          <w:color w:val="000000" w:themeColor="text1"/>
          <w:sz w:val="24"/>
        </w:rPr>
        <w:t xml:space="preserve">, </w:t>
      </w:r>
      <w:r>
        <w:rPr>
          <w:rFonts w:asciiTheme="minorHAnsi" w:hAnsiTheme="minorHAnsi" w:cstheme="minorHAnsi"/>
          <w:color w:val="000000" w:themeColor="text1"/>
          <w:sz w:val="24"/>
        </w:rPr>
        <w:t xml:space="preserve">as was experienced </w:t>
      </w:r>
      <w:r w:rsidRPr="004D3F08">
        <w:rPr>
          <w:rFonts w:asciiTheme="minorHAnsi" w:hAnsiTheme="minorHAnsi" w:cstheme="minorHAnsi"/>
          <w:color w:val="000000" w:themeColor="text1"/>
          <w:sz w:val="24"/>
        </w:rPr>
        <w:t xml:space="preserve">for </w:t>
      </w:r>
      <w:r>
        <w:rPr>
          <w:rFonts w:asciiTheme="minorHAnsi" w:hAnsiTheme="minorHAnsi" w:cstheme="minorHAnsi"/>
          <w:color w:val="000000" w:themeColor="text1"/>
          <w:sz w:val="24"/>
        </w:rPr>
        <w:t xml:space="preserve">the </w:t>
      </w:r>
      <w:r w:rsidRPr="004D3F08">
        <w:rPr>
          <w:rFonts w:asciiTheme="minorHAnsi" w:hAnsiTheme="minorHAnsi" w:cstheme="minorHAnsi"/>
          <w:color w:val="000000" w:themeColor="text1"/>
          <w:sz w:val="24"/>
        </w:rPr>
        <w:t xml:space="preserve">FT8 mode on the 50 MHz band. </w:t>
      </w:r>
    </w:p>
    <w:p w:rsidR="004A17A0" w:rsidRPr="004D3F08" w:rsidRDefault="004A17A0" w:rsidP="004A17A0">
      <w:pPr>
        <w:pStyle w:val="a3"/>
        <w:ind w:left="0"/>
        <w:rPr>
          <w:rFonts w:asciiTheme="minorHAnsi" w:hAnsiTheme="minorHAnsi" w:cstheme="minorHAnsi"/>
          <w:color w:val="000000" w:themeColor="text1"/>
          <w:sz w:val="24"/>
        </w:rPr>
      </w:pPr>
    </w:p>
    <w:p w:rsidR="004A17A0" w:rsidRDefault="004A17A0" w:rsidP="004A17A0">
      <w:pPr>
        <w:pStyle w:val="a3"/>
        <w:ind w:left="0"/>
        <w:rPr>
          <w:rFonts w:asciiTheme="minorHAnsi" w:hAnsiTheme="minorHAnsi" w:cstheme="minorHAnsi"/>
          <w:color w:val="000000" w:themeColor="text1"/>
          <w:sz w:val="24"/>
        </w:rPr>
      </w:pPr>
      <w:r>
        <w:rPr>
          <w:rFonts w:asciiTheme="minorHAnsi" w:hAnsiTheme="minorHAnsi" w:cstheme="minorHAnsi"/>
          <w:color w:val="000000" w:themeColor="text1"/>
          <w:sz w:val="24"/>
        </w:rPr>
        <w:t>In the interests of having IARU bandplans move and adapt if necessary at the rate of progression of new technology, this may be an area where increased collaboration is needed between the three IARU Regions.</w:t>
      </w:r>
    </w:p>
    <w:p w:rsidR="004A17A0" w:rsidRDefault="004A17A0" w:rsidP="004A17A0">
      <w:pPr>
        <w:pStyle w:val="a3"/>
        <w:ind w:left="0"/>
        <w:rPr>
          <w:rFonts w:asciiTheme="minorHAnsi" w:hAnsiTheme="minorHAnsi" w:cstheme="minorHAnsi"/>
          <w:color w:val="000000" w:themeColor="text1"/>
          <w:sz w:val="24"/>
        </w:rPr>
      </w:pPr>
    </w:p>
    <w:p w:rsidR="004A17A0" w:rsidRPr="004A17A0" w:rsidRDefault="004A17A0" w:rsidP="004A17A0">
      <w:pPr>
        <w:pStyle w:val="2"/>
        <w:ind w:left="0"/>
        <w:rPr>
          <w:rFonts w:asciiTheme="minorHAnsi" w:hAnsiTheme="minorHAnsi" w:cstheme="minorHAnsi"/>
          <w:b/>
          <w:color w:val="000000" w:themeColor="text1"/>
          <w:sz w:val="24"/>
          <w:szCs w:val="24"/>
        </w:rPr>
      </w:pPr>
      <w:r w:rsidRPr="004D3F08">
        <w:rPr>
          <w:rFonts w:asciiTheme="minorHAnsi" w:hAnsiTheme="minorHAnsi" w:cstheme="minorHAnsi"/>
          <w:b/>
          <w:color w:val="000000" w:themeColor="text1"/>
          <w:sz w:val="24"/>
          <w:szCs w:val="24"/>
        </w:rPr>
        <w:t>Proposal</w:t>
      </w:r>
    </w:p>
    <w:p w:rsidR="004A17A0" w:rsidRDefault="004A17A0" w:rsidP="004A17A0">
      <w:pPr>
        <w:pStyle w:val="a3"/>
        <w:ind w:left="0"/>
        <w:rPr>
          <w:rFonts w:asciiTheme="minorHAnsi" w:hAnsiTheme="minorHAnsi" w:cstheme="minorHAnsi"/>
          <w:color w:val="000000" w:themeColor="text1"/>
          <w:sz w:val="24"/>
        </w:rPr>
      </w:pPr>
      <w:r w:rsidRPr="004D3F08">
        <w:rPr>
          <w:rFonts w:asciiTheme="minorHAnsi" w:hAnsiTheme="minorHAnsi" w:cstheme="minorHAnsi"/>
          <w:color w:val="000000" w:themeColor="text1"/>
          <w:sz w:val="24"/>
        </w:rPr>
        <w:t xml:space="preserve">It </w:t>
      </w:r>
      <w:r>
        <w:rPr>
          <w:rFonts w:asciiTheme="minorHAnsi" w:hAnsiTheme="minorHAnsi" w:cstheme="minorHAnsi"/>
          <w:color w:val="000000" w:themeColor="text1"/>
          <w:sz w:val="24"/>
        </w:rPr>
        <w:t xml:space="preserve">seems to IARU Region 1 that some joint discussion between the relevant people in the three Regions responsible of VHF </w:t>
      </w:r>
      <w:proofErr w:type="spellStart"/>
      <w:r>
        <w:rPr>
          <w:rFonts w:asciiTheme="minorHAnsi" w:hAnsiTheme="minorHAnsi" w:cstheme="minorHAnsi"/>
          <w:color w:val="000000" w:themeColor="text1"/>
          <w:sz w:val="24"/>
        </w:rPr>
        <w:t>bandplanning</w:t>
      </w:r>
      <w:proofErr w:type="spellEnd"/>
      <w:r>
        <w:rPr>
          <w:rFonts w:asciiTheme="minorHAnsi" w:hAnsiTheme="minorHAnsi" w:cstheme="minorHAnsi"/>
          <w:color w:val="000000" w:themeColor="text1"/>
          <w:sz w:val="24"/>
        </w:rPr>
        <w:t xml:space="preserve"> </w:t>
      </w:r>
      <w:r w:rsidRPr="004D3F08">
        <w:rPr>
          <w:rFonts w:asciiTheme="minorHAnsi" w:hAnsiTheme="minorHAnsi" w:cstheme="minorHAnsi"/>
          <w:color w:val="000000" w:themeColor="text1"/>
          <w:sz w:val="24"/>
        </w:rPr>
        <w:t xml:space="preserve">would be </w:t>
      </w:r>
      <w:r>
        <w:rPr>
          <w:rFonts w:asciiTheme="minorHAnsi" w:hAnsiTheme="minorHAnsi" w:cstheme="minorHAnsi"/>
          <w:color w:val="000000" w:themeColor="text1"/>
          <w:sz w:val="24"/>
        </w:rPr>
        <w:t xml:space="preserve">a sensible step forward. Are we able to agree on some communication process </w:t>
      </w:r>
      <w:r>
        <w:rPr>
          <w:rFonts w:asciiTheme="minorHAnsi" w:hAnsiTheme="minorHAnsi" w:cstheme="minorHAnsi"/>
          <w:color w:val="000000" w:themeColor="text1"/>
          <w:sz w:val="24"/>
        </w:rPr>
        <w:lastRenderedPageBreak/>
        <w:t xml:space="preserve">and to agree on how </w:t>
      </w:r>
      <w:r w:rsidRPr="004D3F08">
        <w:rPr>
          <w:rFonts w:asciiTheme="minorHAnsi" w:hAnsiTheme="minorHAnsi" w:cstheme="minorHAnsi"/>
          <w:color w:val="000000" w:themeColor="text1"/>
          <w:sz w:val="24"/>
        </w:rPr>
        <w:t xml:space="preserve">to deal with this coordination problem and how to involve the community of </w:t>
      </w:r>
      <w:r>
        <w:rPr>
          <w:rFonts w:asciiTheme="minorHAnsi" w:hAnsiTheme="minorHAnsi" w:cstheme="minorHAnsi"/>
          <w:color w:val="000000" w:themeColor="text1"/>
          <w:sz w:val="24"/>
        </w:rPr>
        <w:t>amateurs</w:t>
      </w:r>
      <w:r w:rsidRPr="004D3F08">
        <w:rPr>
          <w:rFonts w:asciiTheme="minorHAnsi" w:hAnsiTheme="minorHAnsi" w:cstheme="minorHAnsi"/>
          <w:color w:val="000000" w:themeColor="text1"/>
          <w:sz w:val="24"/>
        </w:rPr>
        <w:t xml:space="preserve"> who use th</w:t>
      </w:r>
      <w:r>
        <w:rPr>
          <w:rFonts w:asciiTheme="minorHAnsi" w:hAnsiTheme="minorHAnsi" w:cstheme="minorHAnsi"/>
          <w:color w:val="000000" w:themeColor="text1"/>
          <w:sz w:val="24"/>
        </w:rPr>
        <w:t>ese</w:t>
      </w:r>
      <w:r w:rsidRPr="004D3F08">
        <w:rPr>
          <w:rFonts w:asciiTheme="minorHAnsi" w:hAnsiTheme="minorHAnsi" w:cstheme="minorHAnsi"/>
          <w:color w:val="000000" w:themeColor="text1"/>
          <w:sz w:val="24"/>
        </w:rPr>
        <w:t xml:space="preserve"> kind</w:t>
      </w:r>
      <w:r>
        <w:rPr>
          <w:rFonts w:asciiTheme="minorHAnsi" w:hAnsiTheme="minorHAnsi" w:cstheme="minorHAnsi"/>
          <w:color w:val="000000" w:themeColor="text1"/>
          <w:sz w:val="24"/>
        </w:rPr>
        <w:t>s</w:t>
      </w:r>
      <w:r w:rsidRPr="004D3F08">
        <w:rPr>
          <w:rFonts w:asciiTheme="minorHAnsi" w:hAnsiTheme="minorHAnsi" w:cstheme="minorHAnsi"/>
          <w:color w:val="000000" w:themeColor="text1"/>
          <w:sz w:val="24"/>
        </w:rPr>
        <w:t xml:space="preserve"> of modes</w:t>
      </w:r>
      <w:r>
        <w:rPr>
          <w:rFonts w:asciiTheme="minorHAnsi" w:hAnsiTheme="minorHAnsi" w:cstheme="minorHAnsi"/>
          <w:color w:val="000000" w:themeColor="text1"/>
          <w:sz w:val="24"/>
        </w:rPr>
        <w:t>?</w:t>
      </w:r>
    </w:p>
    <w:p w:rsidR="004A17A0" w:rsidRPr="004D3F08" w:rsidRDefault="004A17A0" w:rsidP="004A17A0">
      <w:pPr>
        <w:pStyle w:val="a3"/>
        <w:ind w:left="0"/>
        <w:rPr>
          <w:rFonts w:asciiTheme="minorHAnsi" w:hAnsiTheme="minorHAnsi" w:cstheme="minorHAnsi"/>
          <w:color w:val="000000" w:themeColor="text1"/>
          <w:sz w:val="24"/>
        </w:rPr>
      </w:pPr>
    </w:p>
    <w:p w:rsidR="004A17A0" w:rsidRPr="004D3F08" w:rsidRDefault="004A17A0" w:rsidP="004A17A0">
      <w:pPr>
        <w:pStyle w:val="a3"/>
        <w:ind w:left="0"/>
        <w:rPr>
          <w:rFonts w:asciiTheme="minorHAnsi" w:hAnsiTheme="minorHAnsi" w:cstheme="minorHAnsi"/>
          <w:color w:val="000000" w:themeColor="text1"/>
          <w:sz w:val="24"/>
        </w:rPr>
      </w:pPr>
      <w:r>
        <w:rPr>
          <w:rFonts w:asciiTheme="minorHAnsi" w:hAnsiTheme="minorHAnsi" w:cstheme="minorHAnsi"/>
          <w:color w:val="000000" w:themeColor="text1"/>
          <w:sz w:val="24"/>
        </w:rPr>
        <w:t xml:space="preserve">Region 1 is of the view that there is a need for </w:t>
      </w:r>
      <w:r w:rsidRPr="004D3F08">
        <w:rPr>
          <w:rFonts w:asciiTheme="minorHAnsi" w:hAnsiTheme="minorHAnsi" w:cstheme="minorHAnsi"/>
          <w:color w:val="000000" w:themeColor="text1"/>
          <w:sz w:val="24"/>
        </w:rPr>
        <w:t>better information flow and more co</w:t>
      </w:r>
      <w:r>
        <w:rPr>
          <w:rFonts w:asciiTheme="minorHAnsi" w:hAnsiTheme="minorHAnsi" w:cstheme="minorHAnsi"/>
          <w:color w:val="000000" w:themeColor="text1"/>
          <w:sz w:val="24"/>
        </w:rPr>
        <w:t>operation</w:t>
      </w:r>
      <w:r w:rsidRPr="004D3F08">
        <w:rPr>
          <w:rFonts w:asciiTheme="minorHAnsi" w:hAnsiTheme="minorHAnsi" w:cstheme="minorHAnsi"/>
          <w:color w:val="000000" w:themeColor="text1"/>
          <w:sz w:val="24"/>
        </w:rPr>
        <w:t xml:space="preserve"> between the </w:t>
      </w:r>
      <w:r>
        <w:rPr>
          <w:rFonts w:asciiTheme="minorHAnsi" w:hAnsiTheme="minorHAnsi" w:cstheme="minorHAnsi"/>
          <w:color w:val="000000" w:themeColor="text1"/>
          <w:sz w:val="24"/>
        </w:rPr>
        <w:t>R</w:t>
      </w:r>
      <w:r w:rsidRPr="004D3F08">
        <w:rPr>
          <w:rFonts w:asciiTheme="minorHAnsi" w:hAnsiTheme="minorHAnsi" w:cstheme="minorHAnsi"/>
          <w:color w:val="000000" w:themeColor="text1"/>
          <w:sz w:val="24"/>
        </w:rPr>
        <w:t>egions for our band</w:t>
      </w:r>
      <w:r>
        <w:rPr>
          <w:rFonts w:asciiTheme="minorHAnsi" w:hAnsiTheme="minorHAnsi" w:cstheme="minorHAnsi"/>
          <w:color w:val="000000" w:themeColor="text1"/>
          <w:sz w:val="24"/>
        </w:rPr>
        <w:t>plan</w:t>
      </w:r>
      <w:r w:rsidRPr="004D3F08">
        <w:rPr>
          <w:rFonts w:asciiTheme="minorHAnsi" w:hAnsiTheme="minorHAnsi" w:cstheme="minorHAnsi"/>
          <w:color w:val="000000" w:themeColor="text1"/>
          <w:sz w:val="24"/>
        </w:rPr>
        <w:t xml:space="preserve">s </w:t>
      </w:r>
      <w:r>
        <w:rPr>
          <w:rFonts w:asciiTheme="minorHAnsi" w:hAnsiTheme="minorHAnsi" w:cstheme="minorHAnsi"/>
          <w:color w:val="000000" w:themeColor="text1"/>
          <w:sz w:val="24"/>
        </w:rPr>
        <w:t>above</w:t>
      </w:r>
      <w:r w:rsidRPr="004D3F08">
        <w:rPr>
          <w:rFonts w:asciiTheme="minorHAnsi" w:hAnsiTheme="minorHAnsi" w:cstheme="minorHAnsi"/>
          <w:color w:val="000000" w:themeColor="text1"/>
          <w:sz w:val="24"/>
        </w:rPr>
        <w:t xml:space="preserve"> 30 MHz.</w:t>
      </w:r>
    </w:p>
    <w:p w:rsidR="004A17A0" w:rsidRPr="004D3F08" w:rsidRDefault="004A17A0" w:rsidP="004A17A0">
      <w:pPr>
        <w:pStyle w:val="a3"/>
        <w:ind w:left="0"/>
        <w:rPr>
          <w:rFonts w:asciiTheme="minorHAnsi" w:hAnsiTheme="minorHAnsi" w:cstheme="minorHAnsi"/>
          <w:color w:val="000000" w:themeColor="text1"/>
          <w:sz w:val="24"/>
        </w:rPr>
      </w:pPr>
    </w:p>
    <w:p w:rsidR="009322D5" w:rsidRPr="002E3B60" w:rsidRDefault="009322D5" w:rsidP="002E3B60">
      <w:pPr>
        <w:pStyle w:val="Head"/>
        <w:tabs>
          <w:tab w:val="clear" w:pos="6663"/>
        </w:tabs>
        <w:wordWrap w:val="0"/>
        <w:ind w:rightChars="-70" w:right="-168"/>
        <w:jc w:val="right"/>
        <w:rPr>
          <w:lang w:val="en-US"/>
        </w:rPr>
      </w:pPr>
    </w:p>
    <w:sectPr w:rsidR="009322D5" w:rsidRPr="002E3B60" w:rsidSect="006D18A8">
      <w:headerReference w:type="default" r:id="rId8"/>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31DA" w:rsidRDefault="00EF31DA" w:rsidP="006D18A8">
      <w:r>
        <w:separator/>
      </w:r>
    </w:p>
  </w:endnote>
  <w:endnote w:type="continuationSeparator" w:id="0">
    <w:p w:rsidR="00EF31DA" w:rsidRDefault="00EF31DA" w:rsidP="006D18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BatangChe">
    <w:altName w:val="BatangChe"/>
    <w:charset w:val="81"/>
    <w:family w:val="modern"/>
    <w:pitch w:val="fixed"/>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31DA" w:rsidRDefault="00EF31DA" w:rsidP="006D18A8">
      <w:r>
        <w:separator/>
      </w:r>
    </w:p>
  </w:footnote>
  <w:footnote w:type="continuationSeparator" w:id="0">
    <w:p w:rsidR="00EF31DA" w:rsidRDefault="00EF31DA" w:rsidP="006D18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18A8" w:rsidRPr="006D18A8" w:rsidRDefault="006D18A8" w:rsidP="006D18A8">
    <w:pPr>
      <w:pStyle w:val="a4"/>
      <w:jc w:val="center"/>
      <w:rPr>
        <w:sz w:val="20"/>
        <w:szCs w:val="20"/>
      </w:rPr>
    </w:pPr>
    <w:r>
      <w:rPr>
        <w:sz w:val="20"/>
        <w:szCs w:val="20"/>
      </w:rPr>
      <w:t xml:space="preserve">- </w:t>
    </w:r>
    <w:r>
      <w:rPr>
        <w:rStyle w:val="a8"/>
        <w:sz w:val="20"/>
        <w:szCs w:val="20"/>
      </w:rPr>
      <w:fldChar w:fldCharType="begin"/>
    </w:r>
    <w:r>
      <w:rPr>
        <w:rStyle w:val="a8"/>
        <w:sz w:val="20"/>
        <w:szCs w:val="20"/>
      </w:rPr>
      <w:instrText xml:space="preserve"> PAGE </w:instrText>
    </w:r>
    <w:r>
      <w:rPr>
        <w:rStyle w:val="a8"/>
        <w:sz w:val="20"/>
        <w:szCs w:val="20"/>
      </w:rPr>
      <w:fldChar w:fldCharType="separate"/>
    </w:r>
    <w:r>
      <w:rPr>
        <w:rStyle w:val="a8"/>
        <w:noProof/>
        <w:sz w:val="20"/>
        <w:szCs w:val="20"/>
      </w:rPr>
      <w:t>2</w:t>
    </w:r>
    <w:r>
      <w:rPr>
        <w:rStyle w:val="a8"/>
        <w:sz w:val="20"/>
        <w:szCs w:val="20"/>
      </w:rPr>
      <w:fldChar w:fldCharType="end"/>
    </w:r>
    <w:r>
      <w:rPr>
        <w:rStyle w:val="a8"/>
        <w:sz w:val="20"/>
        <w:szCs w:val="20"/>
      </w:rPr>
      <w:t xml:space="preserve"> -</w:t>
    </w:r>
    <w:r>
      <w:rPr>
        <w:sz w:val="20"/>
        <w:szCs w:val="20"/>
      </w:rPr>
      <w:br/>
    </w:r>
    <w:r>
      <w:rPr>
        <w:rStyle w:val="a8"/>
        <w:sz w:val="20"/>
        <w:szCs w:val="20"/>
      </w:rPr>
      <w:t xml:space="preserve">Document No. </w:t>
    </w:r>
    <w:r>
      <w:rPr>
        <w:rStyle w:val="a8"/>
        <w:rFonts w:eastAsia="ＭＳ 明朝"/>
        <w:sz w:val="20"/>
        <w:szCs w:val="20"/>
        <w:lang w:eastAsia="ja-JP"/>
      </w:rPr>
      <w:t>18</w:t>
    </w:r>
    <w:r>
      <w:rPr>
        <w:rStyle w:val="a8"/>
        <w:sz w:val="20"/>
        <w:szCs w:val="20"/>
      </w:rPr>
      <w:t>/XVII/025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0BD"/>
    <w:rsid w:val="000A70BD"/>
    <w:rsid w:val="00254CDC"/>
    <w:rsid w:val="002E3B60"/>
    <w:rsid w:val="002E4C79"/>
    <w:rsid w:val="004A17A0"/>
    <w:rsid w:val="006D18A8"/>
    <w:rsid w:val="009322D5"/>
    <w:rsid w:val="00E71513"/>
    <w:rsid w:val="00EF31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C9088B71-5635-4B2E-82AB-48DE84C4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A70BD"/>
    <w:rPr>
      <w:rFonts w:ascii="Times New Roman" w:eastAsia="BatangChe" w:hAnsi="Times New Roman" w:cs="Times New Roman"/>
      <w:kern w:val="0"/>
      <w:sz w:val="24"/>
      <w:szCs w:val="24"/>
      <w:lang w:eastAsia="en-US"/>
    </w:rPr>
  </w:style>
  <w:style w:type="paragraph" w:styleId="2">
    <w:name w:val="heading 2"/>
    <w:basedOn w:val="a"/>
    <w:next w:val="a"/>
    <w:link w:val="20"/>
    <w:uiPriority w:val="9"/>
    <w:unhideWhenUsed/>
    <w:qFormat/>
    <w:rsid w:val="004A17A0"/>
    <w:pPr>
      <w:keepNext/>
      <w:keepLines/>
      <w:spacing w:before="40"/>
      <w:ind w:left="357"/>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character" w:customStyle="1" w:styleId="20">
    <w:name w:val="見出し 2 (文字)"/>
    <w:basedOn w:val="a0"/>
    <w:link w:val="2"/>
    <w:uiPriority w:val="9"/>
    <w:rsid w:val="004A17A0"/>
    <w:rPr>
      <w:rFonts w:asciiTheme="majorHAnsi" w:eastAsiaTheme="majorEastAsia" w:hAnsiTheme="majorHAnsi" w:cstheme="majorBidi"/>
      <w:color w:val="2E74B5" w:themeColor="accent1" w:themeShade="BF"/>
      <w:kern w:val="0"/>
      <w:sz w:val="26"/>
      <w:szCs w:val="26"/>
      <w:lang w:eastAsia="en-US"/>
    </w:rPr>
  </w:style>
  <w:style w:type="paragraph" w:customStyle="1" w:styleId="Default">
    <w:name w:val="Default"/>
    <w:rsid w:val="004A17A0"/>
    <w:pPr>
      <w:autoSpaceDE w:val="0"/>
      <w:autoSpaceDN w:val="0"/>
      <w:adjustRightInd w:val="0"/>
    </w:pPr>
    <w:rPr>
      <w:rFonts w:ascii="Calibri" w:eastAsia="Times New Roman" w:hAnsi="Calibri" w:cs="Calibri"/>
      <w:color w:val="000000"/>
      <w:kern w:val="0"/>
      <w:sz w:val="24"/>
      <w:szCs w:val="24"/>
      <w:lang w:val="nl-BE" w:eastAsia="en-US"/>
    </w:rPr>
  </w:style>
  <w:style w:type="character" w:styleId="21">
    <w:name w:val="Intense Reference"/>
    <w:basedOn w:val="a0"/>
    <w:uiPriority w:val="32"/>
    <w:qFormat/>
    <w:rsid w:val="004A17A0"/>
    <w:rPr>
      <w:b/>
      <w:bCs/>
      <w:smallCaps/>
      <w:color w:val="5B9BD5" w:themeColor="accent1"/>
      <w:spacing w:val="5"/>
    </w:rPr>
  </w:style>
  <w:style w:type="paragraph" w:styleId="a3">
    <w:name w:val="No Spacing"/>
    <w:uiPriority w:val="1"/>
    <w:qFormat/>
    <w:rsid w:val="004A17A0"/>
    <w:pPr>
      <w:ind w:left="357"/>
    </w:pPr>
    <w:rPr>
      <w:rFonts w:asciiTheme="majorHAnsi" w:eastAsia="Times New Roman" w:hAnsiTheme="majorHAnsi" w:cs="Times New Roman"/>
      <w:kern w:val="0"/>
      <w:sz w:val="22"/>
      <w:szCs w:val="24"/>
      <w:lang w:eastAsia="en-US"/>
    </w:rPr>
  </w:style>
  <w:style w:type="paragraph" w:styleId="a4">
    <w:name w:val="header"/>
    <w:basedOn w:val="a"/>
    <w:link w:val="a5"/>
    <w:uiPriority w:val="99"/>
    <w:unhideWhenUsed/>
    <w:rsid w:val="006D18A8"/>
    <w:pPr>
      <w:tabs>
        <w:tab w:val="center" w:pos="4252"/>
        <w:tab w:val="right" w:pos="8504"/>
      </w:tabs>
      <w:snapToGrid w:val="0"/>
    </w:pPr>
  </w:style>
  <w:style w:type="character" w:customStyle="1" w:styleId="a5">
    <w:name w:val="ヘッダー (文字)"/>
    <w:basedOn w:val="a0"/>
    <w:link w:val="a4"/>
    <w:uiPriority w:val="99"/>
    <w:rsid w:val="006D18A8"/>
    <w:rPr>
      <w:rFonts w:ascii="Times New Roman" w:eastAsia="BatangChe" w:hAnsi="Times New Roman" w:cs="Times New Roman"/>
      <w:kern w:val="0"/>
      <w:sz w:val="24"/>
      <w:szCs w:val="24"/>
      <w:lang w:eastAsia="en-US"/>
    </w:rPr>
  </w:style>
  <w:style w:type="paragraph" w:styleId="a6">
    <w:name w:val="footer"/>
    <w:basedOn w:val="a"/>
    <w:link w:val="a7"/>
    <w:uiPriority w:val="99"/>
    <w:unhideWhenUsed/>
    <w:rsid w:val="006D18A8"/>
    <w:pPr>
      <w:tabs>
        <w:tab w:val="center" w:pos="4252"/>
        <w:tab w:val="right" w:pos="8504"/>
      </w:tabs>
      <w:snapToGrid w:val="0"/>
    </w:pPr>
  </w:style>
  <w:style w:type="character" w:customStyle="1" w:styleId="a7">
    <w:name w:val="フッター (文字)"/>
    <w:basedOn w:val="a0"/>
    <w:link w:val="a6"/>
    <w:uiPriority w:val="99"/>
    <w:rsid w:val="006D18A8"/>
    <w:rPr>
      <w:rFonts w:ascii="Times New Roman" w:eastAsia="BatangChe" w:hAnsi="Times New Roman" w:cs="Times New Roman"/>
      <w:kern w:val="0"/>
      <w:sz w:val="24"/>
      <w:szCs w:val="24"/>
      <w:lang w:eastAsia="en-US"/>
    </w:rPr>
  </w:style>
  <w:style w:type="character" w:styleId="a8">
    <w:name w:val="page number"/>
    <w:basedOn w:val="a0"/>
    <w:semiHidden/>
    <w:unhideWhenUsed/>
    <w:rsid w:val="006D18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333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233</Words>
  <Characters>1330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Yamamoto Ken</cp:lastModifiedBy>
  <cp:revision>5</cp:revision>
  <dcterms:created xsi:type="dcterms:W3CDTF">2018-06-20T18:15:00Z</dcterms:created>
  <dcterms:modified xsi:type="dcterms:W3CDTF">2018-08-09T07:26:00Z</dcterms:modified>
</cp:coreProperties>
</file>