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06"/>
        <w:gridCol w:w="6367"/>
        <w:gridCol w:w="1123"/>
      </w:tblGrid>
      <w:tr w:rsidR="000A70BD" w:rsidRPr="0005660E" w:rsidTr="000F41B8">
        <w:trPr>
          <w:trHeight w:val="1276"/>
        </w:trPr>
        <w:tc>
          <w:tcPr>
            <w:tcW w:w="704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38150" cy="864240"/>
                  <wp:effectExtent l="0" t="0" r="0" b="0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ARU-R3_Logo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2" cy="956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0A70BD" w:rsidRDefault="000A70BD" w:rsidP="000F41B8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0A70BD" w:rsidRDefault="000A70BD" w:rsidP="000F41B8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A70BD" w:rsidRPr="009C09CD" w:rsidRDefault="000A70BD" w:rsidP="000A70BD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REGIONAL CONFERENCE</w:t>
            </w:r>
          </w:p>
        </w:tc>
        <w:tc>
          <w:tcPr>
            <w:tcW w:w="818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576265" cy="909527"/>
                  <wp:effectExtent l="0" t="0" r="0" b="508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RL_log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638" cy="957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70BD" w:rsidRDefault="000A70BD" w:rsidP="000A70BD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>
        <w:rPr>
          <w:rFonts w:hint="eastAsia"/>
          <w:sz w:val="21"/>
          <w:lang w:val="en-US"/>
        </w:rPr>
        <w:t xml:space="preserve">0 </w:t>
      </w:r>
      <w:r>
        <w:rPr>
          <w:sz w:val="21"/>
          <w:lang w:val="en-US"/>
        </w:rPr>
        <w:t>–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14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Septem</w:t>
      </w:r>
      <w:r>
        <w:rPr>
          <w:rFonts w:hint="eastAsia"/>
          <w:sz w:val="21"/>
          <w:lang w:val="en-US"/>
        </w:rPr>
        <w:t>ber 201</w:t>
      </w:r>
      <w:r>
        <w:rPr>
          <w:sz w:val="21"/>
          <w:lang w:val="en-US"/>
        </w:rPr>
        <w:t>8</w:t>
      </w:r>
      <w:r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Seoul, Korea</w:t>
      </w:r>
    </w:p>
    <w:p w:rsidR="000A70BD" w:rsidRDefault="000A70BD" w:rsidP="000A70BD">
      <w:pPr>
        <w:pStyle w:val="Data"/>
        <w:rPr>
          <w:sz w:val="20"/>
          <w:lang w:val="en-US"/>
        </w:rPr>
      </w:pPr>
    </w:p>
    <w:p w:rsidR="000A70BD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>No. 1</w:t>
      </w:r>
      <w:r>
        <w:rPr>
          <w:b/>
          <w:lang w:val="en-US"/>
        </w:rPr>
        <w:t>8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II</w:t>
      </w:r>
      <w:r>
        <w:rPr>
          <w:rFonts w:hint="eastAsia"/>
          <w:b/>
          <w:lang w:val="en-US"/>
        </w:rPr>
        <w:t>/</w:t>
      </w:r>
      <w:r w:rsidR="006B5B2D">
        <w:rPr>
          <w:b/>
          <w:lang w:val="en-US"/>
        </w:rPr>
        <w:t>034</w:t>
      </w:r>
    </w:p>
    <w:p w:rsidR="000A70BD" w:rsidRPr="00432D4B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rFonts w:asciiTheme="minorHAnsi" w:hAnsiTheme="minorHAnsi"/>
          <w:b/>
          <w:sz w:val="22"/>
          <w:szCs w:val="22"/>
        </w:rPr>
      </w:pPr>
      <w:r>
        <w:rPr>
          <w:rFonts w:hint="eastAsia"/>
          <w:lang w:val="en-US"/>
        </w:rPr>
        <w:t xml:space="preserve">Agenda Item: </w:t>
      </w:r>
      <w:r w:rsidR="006B5B2D">
        <w:rPr>
          <w:lang w:val="en-US"/>
        </w:rPr>
        <w:t>9</w:t>
      </w:r>
      <w:r>
        <w:rPr>
          <w:lang w:val="en-US"/>
        </w:rPr>
        <w:t>.</w:t>
      </w:r>
      <w:r w:rsidR="006B5B2D">
        <w:rPr>
          <w:lang w:val="en-US"/>
        </w:rPr>
        <w:t>1</w:t>
      </w:r>
    </w:p>
    <w:p w:rsidR="008E4D01" w:rsidRDefault="008E4D01" w:rsidP="002C63BB">
      <w:pPr>
        <w:jc w:val="center"/>
        <w:rPr>
          <w:b/>
          <w:sz w:val="28"/>
          <w:szCs w:val="28"/>
        </w:rPr>
      </w:pPr>
    </w:p>
    <w:p w:rsidR="002C63BB" w:rsidRPr="001A1038" w:rsidRDefault="002C63BB" w:rsidP="002C63BB">
      <w:pPr>
        <w:jc w:val="center"/>
        <w:rPr>
          <w:b/>
          <w:sz w:val="28"/>
          <w:szCs w:val="28"/>
        </w:rPr>
      </w:pPr>
      <w:r w:rsidRPr="001A1038">
        <w:rPr>
          <w:rFonts w:hint="eastAsia"/>
          <w:b/>
          <w:sz w:val="28"/>
          <w:szCs w:val="28"/>
        </w:rPr>
        <w:t xml:space="preserve">Proposed </w:t>
      </w:r>
      <w:r>
        <w:rPr>
          <w:rFonts w:hint="eastAsia"/>
          <w:b/>
          <w:sz w:val="28"/>
          <w:szCs w:val="28"/>
        </w:rPr>
        <w:t>Revision</w:t>
      </w:r>
      <w:r w:rsidRPr="001A1038">
        <w:rPr>
          <w:rFonts w:hint="eastAsia"/>
          <w:b/>
          <w:sz w:val="28"/>
          <w:szCs w:val="28"/>
        </w:rPr>
        <w:t xml:space="preserve"> to </w:t>
      </w:r>
      <w:r>
        <w:rPr>
          <w:b/>
          <w:sz w:val="28"/>
          <w:szCs w:val="28"/>
        </w:rPr>
        <w:br/>
      </w:r>
      <w:r w:rsidRPr="001A1038">
        <w:rPr>
          <w:rFonts w:hint="eastAsia"/>
          <w:b/>
          <w:sz w:val="28"/>
          <w:szCs w:val="28"/>
        </w:rPr>
        <w:t>the</w:t>
      </w:r>
      <w:r>
        <w:rPr>
          <w:rFonts w:asciiTheme="minorEastAsia" w:eastAsiaTheme="minorEastAsia" w:hAnsiTheme="minorEastAsia" w:hint="eastAsia"/>
          <w:b/>
          <w:sz w:val="28"/>
          <w:szCs w:val="28"/>
          <w:lang w:eastAsia="ja-JP"/>
        </w:rPr>
        <w:t xml:space="preserve"> </w:t>
      </w:r>
      <w:r w:rsidRPr="001A1038">
        <w:rPr>
          <w:rFonts w:hint="eastAsia"/>
          <w:b/>
          <w:sz w:val="28"/>
          <w:szCs w:val="28"/>
        </w:rPr>
        <w:t>Minutes of the Sixteenth IARU Region 3 Conference</w:t>
      </w:r>
    </w:p>
    <w:p w:rsidR="002C63BB" w:rsidRPr="001A1038" w:rsidRDefault="002C63BB" w:rsidP="002C63BB">
      <w:pPr>
        <w:jc w:val="center"/>
        <w:rPr>
          <w:b/>
          <w:sz w:val="28"/>
          <w:szCs w:val="28"/>
        </w:rPr>
      </w:pPr>
      <w:r w:rsidRPr="001A1038">
        <w:rPr>
          <w:rFonts w:hint="eastAsia"/>
          <w:b/>
          <w:sz w:val="28"/>
          <w:szCs w:val="28"/>
        </w:rPr>
        <w:t>(JARL)</w:t>
      </w:r>
    </w:p>
    <w:p w:rsidR="00CA7570" w:rsidRPr="002C63BB" w:rsidRDefault="00CA7570" w:rsidP="00CA7570">
      <w:pPr>
        <w:pStyle w:val="Subject"/>
        <w:tabs>
          <w:tab w:val="clear" w:pos="1134"/>
        </w:tabs>
        <w:ind w:left="0" w:firstLine="0"/>
        <w:rPr>
          <w:lang w:val="en-US"/>
        </w:rPr>
      </w:pPr>
    </w:p>
    <w:p w:rsidR="00CA7570" w:rsidRDefault="00CA7570" w:rsidP="00CA7570">
      <w:pPr>
        <w:rPr>
          <w:rFonts w:eastAsia="ＭＳ 明朝"/>
          <w:lang w:eastAsia="ja-JP"/>
        </w:rPr>
      </w:pPr>
    </w:p>
    <w:p w:rsidR="002C63BB" w:rsidRPr="009664E7" w:rsidRDefault="002C63BB" w:rsidP="002C63BB">
      <w:pPr>
        <w:pStyle w:val="a8"/>
        <w:numPr>
          <w:ilvl w:val="0"/>
          <w:numId w:val="1"/>
        </w:numPr>
        <w:ind w:leftChars="0"/>
        <w:jc w:val="left"/>
        <w:rPr>
          <w:b/>
        </w:rPr>
      </w:pPr>
      <w:r w:rsidRPr="009664E7">
        <w:rPr>
          <w:rFonts w:hint="eastAsia"/>
          <w:b/>
        </w:rPr>
        <w:t>Introduction</w:t>
      </w:r>
    </w:p>
    <w:p w:rsidR="002C63BB" w:rsidRPr="009664E7" w:rsidRDefault="002C63BB" w:rsidP="002C63BB">
      <w:pPr>
        <w:pStyle w:val="a8"/>
        <w:ind w:leftChars="0" w:left="1200"/>
        <w:jc w:val="left"/>
        <w:rPr>
          <w:b/>
        </w:rPr>
      </w:pPr>
    </w:p>
    <w:p w:rsidR="002C63BB" w:rsidRDefault="002C63BB" w:rsidP="002C63BB">
      <w:pPr>
        <w:ind w:left="1200"/>
      </w:pPr>
      <w:r w:rsidRPr="00B14EC6">
        <w:rPr>
          <w:rFonts w:hint="eastAsia"/>
        </w:rPr>
        <w:t xml:space="preserve">We </w:t>
      </w:r>
      <w:r>
        <w:rPr>
          <w:rFonts w:hint="eastAsia"/>
        </w:rPr>
        <w:t xml:space="preserve">highly appreciate the </w:t>
      </w:r>
      <w:r w:rsidRPr="00B14EC6">
        <w:rPr>
          <w:rFonts w:hint="eastAsia"/>
        </w:rPr>
        <w:t xml:space="preserve">Chairman and </w:t>
      </w:r>
      <w:r>
        <w:rPr>
          <w:rFonts w:hint="eastAsia"/>
        </w:rPr>
        <w:t xml:space="preserve">the </w:t>
      </w:r>
      <w:r w:rsidRPr="00B14EC6">
        <w:rPr>
          <w:rFonts w:hint="eastAsia"/>
        </w:rPr>
        <w:t xml:space="preserve">Secretary of the 16th Region 3 Conference to edit a </w:t>
      </w:r>
      <w:r w:rsidRPr="00B14EC6">
        <w:t>voluminous</w:t>
      </w:r>
      <w:r w:rsidRPr="00B14EC6">
        <w:rPr>
          <w:rFonts w:hint="eastAsia"/>
        </w:rPr>
        <w:t xml:space="preserve"> document of the Minutes</w:t>
      </w:r>
      <w:r>
        <w:rPr>
          <w:rFonts w:hint="eastAsia"/>
        </w:rPr>
        <w:t xml:space="preserve"> of the16th C</w:t>
      </w:r>
      <w:r>
        <w:t>onference</w:t>
      </w:r>
      <w:r w:rsidRPr="00B14EC6">
        <w:rPr>
          <w:rFonts w:hint="eastAsia"/>
        </w:rPr>
        <w:t>.</w:t>
      </w:r>
    </w:p>
    <w:p w:rsidR="002C63BB" w:rsidRDefault="002C63BB" w:rsidP="002C63BB">
      <w:pPr>
        <w:ind w:left="1200"/>
      </w:pPr>
    </w:p>
    <w:p w:rsidR="002C63BB" w:rsidRDefault="002C63BB" w:rsidP="002C63BB">
      <w:pPr>
        <w:ind w:left="1200"/>
        <w:rPr>
          <w:rFonts w:ascii="TimesNewRomanPS-BoldMT" w:eastAsia="TimesNewRomanPS-BoldMT" w:cs="TimesNewRomanPS-BoldMT"/>
          <w:b/>
          <w:bCs/>
        </w:rPr>
      </w:pPr>
      <w:r>
        <w:rPr>
          <w:rFonts w:hint="eastAsia"/>
        </w:rPr>
        <w:t xml:space="preserve">We would like to propose to modify Section 17 (Election of Office Bearers for the Next Triennium) on page 26 to reflect the report of the convenor of the </w:t>
      </w:r>
      <w:r>
        <w:t>Credentials</w:t>
      </w:r>
      <w:r>
        <w:rPr>
          <w:rFonts w:hint="eastAsia"/>
        </w:rPr>
        <w:t xml:space="preserve"> and Elections Committee properly.</w:t>
      </w:r>
    </w:p>
    <w:p w:rsidR="002C63BB" w:rsidRDefault="002C63BB" w:rsidP="002C63BB">
      <w:pPr>
        <w:ind w:left="1200"/>
        <w:rPr>
          <w:rFonts w:ascii="TimesNewRomanPS-BoldMT" w:eastAsia="TimesNewRomanPS-BoldMT" w:cs="TimesNewRomanPS-BoldMT"/>
          <w:b/>
          <w:bCs/>
        </w:rPr>
      </w:pPr>
    </w:p>
    <w:p w:rsidR="002C63BB" w:rsidRPr="009664E7" w:rsidRDefault="002C63BB" w:rsidP="002C63BB">
      <w:pPr>
        <w:pStyle w:val="a8"/>
        <w:numPr>
          <w:ilvl w:val="0"/>
          <w:numId w:val="1"/>
        </w:numPr>
        <w:ind w:leftChars="0"/>
        <w:jc w:val="left"/>
        <w:rPr>
          <w:b/>
        </w:rPr>
      </w:pPr>
      <w:r w:rsidRPr="009664E7">
        <w:rPr>
          <w:rFonts w:hint="eastAsia"/>
          <w:b/>
        </w:rPr>
        <w:t>Proposal</w:t>
      </w:r>
    </w:p>
    <w:p w:rsidR="002C63BB" w:rsidRDefault="002C63BB" w:rsidP="002C63BB">
      <w:pPr>
        <w:pStyle w:val="a8"/>
        <w:ind w:leftChars="0" w:left="1200"/>
        <w:jc w:val="left"/>
      </w:pPr>
    </w:p>
    <w:p w:rsidR="002C63BB" w:rsidRDefault="002C63BB" w:rsidP="002C63BB">
      <w:pPr>
        <w:ind w:left="1200"/>
      </w:pPr>
      <w:r>
        <w:rPr>
          <w:rFonts w:hint="eastAsia"/>
        </w:rPr>
        <w:t xml:space="preserve">To revise the Minutes of the Sixteenth IARU Region 3 </w:t>
      </w:r>
      <w:r>
        <w:t>Conference</w:t>
      </w:r>
      <w:r>
        <w:rPr>
          <w:rFonts w:hint="eastAsia"/>
        </w:rPr>
        <w:t xml:space="preserve"> to include the report of the </w:t>
      </w:r>
      <w:r>
        <w:t>Credentials</w:t>
      </w:r>
      <w:r>
        <w:rPr>
          <w:rFonts w:hint="eastAsia"/>
        </w:rPr>
        <w:t xml:space="preserve"> and Elections </w:t>
      </w:r>
      <w:r>
        <w:t>Committee</w:t>
      </w:r>
      <w:r>
        <w:rPr>
          <w:rFonts w:hint="eastAsia"/>
        </w:rPr>
        <w:t xml:space="preserve"> concerning the results of votes to new Directors and the Secretary, under </w:t>
      </w:r>
      <w:r>
        <w:t>Section</w:t>
      </w:r>
      <w:r>
        <w:rPr>
          <w:rFonts w:hint="eastAsia"/>
        </w:rPr>
        <w:t xml:space="preserve"> 17, as shown in Annex to this report.</w:t>
      </w:r>
    </w:p>
    <w:p w:rsidR="003E3CD8" w:rsidRDefault="003E3CD8" w:rsidP="003E3CD8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jc w:val="left"/>
        <w:rPr>
          <w:rFonts w:eastAsia="BatangChe"/>
          <w:caps w:val="0"/>
          <w:szCs w:val="24"/>
          <w:lang w:val="en-US" w:eastAsia="en-US"/>
        </w:rPr>
      </w:pPr>
    </w:p>
    <w:p w:rsidR="003E3CD8" w:rsidRDefault="003E3CD8" w:rsidP="003E3CD8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2C63BB" w:rsidRDefault="002C63BB" w:rsidP="002C63BB">
      <w:pPr>
        <w:ind w:left="1200"/>
        <w:jc w:val="center"/>
      </w:pPr>
    </w:p>
    <w:p w:rsidR="00CA4A25" w:rsidRDefault="00CA4A25" w:rsidP="002C63BB">
      <w:pPr>
        <w:ind w:left="1200"/>
        <w:jc w:val="center"/>
      </w:pP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jc w:val="center"/>
        <w:rPr>
          <w:rFonts w:eastAsia="TimesNewRomanPSMT"/>
        </w:rPr>
      </w:pPr>
      <w:r w:rsidRPr="003E3CD8">
        <w:rPr>
          <w:rFonts w:eastAsia="TimesNewRomanPSMT"/>
        </w:rPr>
        <w:lastRenderedPageBreak/>
        <w:t>Proposed revision to the first part of Section 17</w:t>
      </w:r>
      <w:r w:rsidR="003E3CD8" w:rsidRPr="003E3CD8">
        <w:rPr>
          <w:rFonts w:eastAsia="TimesNewRomanPSMT"/>
        </w:rPr>
        <w:t xml:space="preserve"> on Page M26</w:t>
      </w: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rPr>
          <w:rFonts w:eastAsia="TimesNewRomanPSMT"/>
        </w:rPr>
      </w:pPr>
    </w:p>
    <w:p w:rsidR="002C63BB" w:rsidRDefault="002C63BB" w:rsidP="002C63BB">
      <w:pPr>
        <w:autoSpaceDE w:val="0"/>
        <w:autoSpaceDN w:val="0"/>
        <w:adjustRightInd w:val="0"/>
        <w:spacing w:line="360" w:lineRule="exact"/>
        <w:ind w:left="1320" w:hangingChars="550" w:hanging="1320"/>
        <w:rPr>
          <w:rFonts w:eastAsia="TimesNewRomanPSMT"/>
        </w:rPr>
      </w:pPr>
      <w:r w:rsidRPr="003E3CD8">
        <w:rPr>
          <w:rFonts w:eastAsia="TimesNewRomanPSMT"/>
        </w:rPr>
        <w:t>Chairman   invited the Convenor of Credentials and Elections Committee to report.</w:t>
      </w:r>
    </w:p>
    <w:p w:rsidR="008E4D01" w:rsidRPr="003E3CD8" w:rsidRDefault="008E4D01" w:rsidP="002C63BB">
      <w:pPr>
        <w:autoSpaceDE w:val="0"/>
        <w:autoSpaceDN w:val="0"/>
        <w:adjustRightInd w:val="0"/>
        <w:spacing w:line="360" w:lineRule="exact"/>
        <w:ind w:left="1320" w:hangingChars="550" w:hanging="1320"/>
        <w:rPr>
          <w:rFonts w:eastAsia="TimesNewRomanPSMT"/>
        </w:rPr>
      </w:pP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ind w:left="1133" w:hangingChars="472" w:hanging="1133"/>
      </w:pPr>
      <w:r w:rsidRPr="003E3CD8">
        <w:rPr>
          <w:rFonts w:eastAsia="TimesNewRomanPSMT"/>
        </w:rPr>
        <w:t>W6ROD    the Convenor of the Committee reported on behalf of Credentials and</w:t>
      </w:r>
      <w:r w:rsidR="003E3CD8" w:rsidRPr="003E3CD8">
        <w:rPr>
          <w:rFonts w:eastAsia="TimesNewRomanPSMT"/>
        </w:rPr>
        <w:t xml:space="preserve"> </w:t>
      </w:r>
      <w:r w:rsidRPr="003E3CD8">
        <w:rPr>
          <w:rFonts w:eastAsia="TimesNewRomanPSMT"/>
        </w:rPr>
        <w:t xml:space="preserve">Elections Committee that </w:t>
      </w:r>
      <w:r w:rsidRPr="003E3CD8">
        <w:t xml:space="preserve">eighteen (18) ballots including proxies were </w:t>
      </w:r>
      <w:r w:rsidR="003E3CD8" w:rsidRPr="003E3CD8">
        <w:t>casted</w:t>
      </w:r>
      <w:r w:rsidRPr="003E3CD8">
        <w:t xml:space="preserve"> with the following results.</w:t>
      </w: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ind w:leftChars="550" w:left="1320"/>
        <w:rPr>
          <w:rFonts w:eastAsia="TimesNewRomanPSMT"/>
        </w:rPr>
      </w:pP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ind w:leftChars="500" w:left="1200"/>
        <w:rPr>
          <w:rFonts w:eastAsia="TimesNewRomanPSMT"/>
        </w:rPr>
      </w:pPr>
      <w:r w:rsidRPr="003E3CD8">
        <w:rPr>
          <w:rFonts w:eastAsia="TimesNewRomanPSMT"/>
        </w:rPr>
        <w:t xml:space="preserve"> Jothinathan 9V1JN</w:t>
      </w:r>
      <w:r w:rsidR="003E3CD8">
        <w:rPr>
          <w:rFonts w:eastAsia="TimesNewRomanPSMT"/>
        </w:rPr>
        <w:tab/>
      </w:r>
      <w:r w:rsidR="003E3CD8">
        <w:rPr>
          <w:rFonts w:eastAsia="TimesNewRomanPSMT"/>
        </w:rPr>
        <w:tab/>
      </w:r>
      <w:r w:rsidR="003E3CD8">
        <w:rPr>
          <w:rFonts w:eastAsia="TimesNewRomanPSMT"/>
        </w:rPr>
        <w:tab/>
        <w:t xml:space="preserve">= </w:t>
      </w:r>
      <w:r w:rsidRPr="003E3CD8">
        <w:rPr>
          <w:rFonts w:eastAsia="TimesNewRomanPSMT"/>
        </w:rPr>
        <w:t>7</w:t>
      </w: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ind w:leftChars="500" w:left="1200" w:firstLineChars="50" w:firstLine="120"/>
        <w:rPr>
          <w:rFonts w:eastAsia="TimesNewRomanPSMT"/>
        </w:rPr>
      </w:pPr>
      <w:r w:rsidRPr="003E3CD8">
        <w:rPr>
          <w:rFonts w:eastAsia="TimesNewRomanPSMT"/>
        </w:rPr>
        <w:t>Joong-Geun Rhee HL1AQQ</w:t>
      </w:r>
      <w:r w:rsidR="003E3CD8">
        <w:rPr>
          <w:rFonts w:eastAsia="TimesNewRomanPSMT"/>
        </w:rPr>
        <w:tab/>
      </w:r>
      <w:r w:rsidR="003E3CD8">
        <w:rPr>
          <w:rFonts w:eastAsia="TimesNewRomanPSMT"/>
        </w:rPr>
        <w:tab/>
      </w:r>
      <w:r w:rsidRPr="003E3CD8">
        <w:rPr>
          <w:rFonts w:eastAsia="TimesNewRomanPSMT"/>
        </w:rPr>
        <w:t>= 12</w:t>
      </w: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ind w:leftChars="500" w:left="1200" w:firstLineChars="50" w:firstLine="120"/>
        <w:rPr>
          <w:rFonts w:eastAsia="TimesNewRomanPSMT"/>
        </w:rPr>
      </w:pPr>
      <w:r w:rsidRPr="003E3CD8">
        <w:rPr>
          <w:rFonts w:eastAsia="TimesNewRomanPSMT"/>
        </w:rPr>
        <w:t>Shizuo Endo JE1MUI</w:t>
      </w:r>
      <w:r w:rsidR="003E3CD8">
        <w:rPr>
          <w:rFonts w:eastAsia="TimesNewRomanPSMT"/>
        </w:rPr>
        <w:tab/>
      </w:r>
      <w:r w:rsidR="003E3CD8">
        <w:rPr>
          <w:rFonts w:eastAsia="TimesNewRomanPSMT"/>
        </w:rPr>
        <w:tab/>
      </w:r>
      <w:r w:rsidRPr="003E3CD8">
        <w:rPr>
          <w:rFonts w:eastAsia="TimesNewRomanPSMT"/>
        </w:rPr>
        <w:t>= 14</w:t>
      </w: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ind w:leftChars="500" w:left="1200" w:firstLineChars="50" w:firstLine="120"/>
        <w:rPr>
          <w:rFonts w:eastAsia="TimesNewRomanPSMT"/>
        </w:rPr>
      </w:pPr>
      <w:r w:rsidRPr="003E3CD8">
        <w:rPr>
          <w:rFonts w:eastAsia="TimesNewRomanPSMT"/>
        </w:rPr>
        <w:t>Peter Young VK3MV</w:t>
      </w:r>
      <w:r w:rsidR="003E3CD8">
        <w:rPr>
          <w:rFonts w:eastAsia="TimesNewRomanPSMT"/>
        </w:rPr>
        <w:tab/>
      </w:r>
      <w:r w:rsidR="003E3CD8">
        <w:rPr>
          <w:rFonts w:eastAsia="TimesNewRomanPSMT"/>
        </w:rPr>
        <w:tab/>
      </w:r>
      <w:r w:rsidRPr="003E3CD8">
        <w:rPr>
          <w:rFonts w:eastAsia="TimesNewRomanPSMT"/>
        </w:rPr>
        <w:t>= 9</w:t>
      </w: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ind w:leftChars="500" w:left="1200" w:firstLineChars="50" w:firstLine="120"/>
        <w:rPr>
          <w:rFonts w:eastAsia="TimesNewRomanPSMT"/>
        </w:rPr>
      </w:pPr>
      <w:r w:rsidRPr="003E3CD8">
        <w:rPr>
          <w:rFonts w:eastAsia="TimesNewRomanPSMT"/>
        </w:rPr>
        <w:t>Gopal Madhavan VU2GMN</w:t>
      </w:r>
      <w:r w:rsidR="003E3CD8">
        <w:rPr>
          <w:rFonts w:eastAsia="TimesNewRomanPSMT"/>
        </w:rPr>
        <w:tab/>
      </w:r>
      <w:r w:rsidR="003E3CD8">
        <w:rPr>
          <w:rFonts w:eastAsia="TimesNewRomanPSMT"/>
        </w:rPr>
        <w:tab/>
      </w:r>
      <w:r w:rsidRPr="003E3CD8">
        <w:rPr>
          <w:rFonts w:eastAsia="TimesNewRomanPSMT"/>
        </w:rPr>
        <w:t>= 15</w:t>
      </w: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ind w:leftChars="500" w:left="1200" w:firstLineChars="50" w:firstLine="120"/>
        <w:rPr>
          <w:rFonts w:eastAsia="TimesNewRomanPSMT"/>
        </w:rPr>
      </w:pPr>
      <w:r w:rsidRPr="003E3CD8">
        <w:rPr>
          <w:rFonts w:eastAsia="TimesNewRomanPSMT"/>
        </w:rPr>
        <w:t>Wisnu Widjaja YB0AZ</w:t>
      </w:r>
      <w:r w:rsidR="003E3CD8">
        <w:rPr>
          <w:rFonts w:eastAsia="TimesNewRomanPSMT"/>
        </w:rPr>
        <w:tab/>
      </w:r>
      <w:r w:rsidR="003E3CD8">
        <w:rPr>
          <w:rFonts w:eastAsia="TimesNewRomanPSMT"/>
        </w:rPr>
        <w:tab/>
      </w:r>
      <w:r w:rsidRPr="003E3CD8">
        <w:rPr>
          <w:rFonts w:eastAsia="TimesNewRomanPSMT"/>
        </w:rPr>
        <w:t>= 18</w:t>
      </w:r>
    </w:p>
    <w:p w:rsidR="002C63BB" w:rsidRPr="003E3CD8" w:rsidRDefault="002C63BB" w:rsidP="002C63BB">
      <w:pPr>
        <w:spacing w:line="360" w:lineRule="exact"/>
        <w:ind w:leftChars="500" w:left="1200"/>
        <w:rPr>
          <w:rFonts w:eastAsia="TimesNewRomanPSMT"/>
        </w:rPr>
      </w:pPr>
      <w:r w:rsidRPr="003E3CD8">
        <w:rPr>
          <w:rFonts w:eastAsia="TimesNewRomanPSMT"/>
        </w:rPr>
        <w:t xml:space="preserve"> Don Wallace ZL2TLL</w:t>
      </w:r>
      <w:r w:rsidR="003E3CD8">
        <w:rPr>
          <w:rFonts w:eastAsia="TimesNewRomanPSMT"/>
        </w:rPr>
        <w:tab/>
      </w:r>
      <w:r w:rsidR="003E3CD8">
        <w:rPr>
          <w:rFonts w:eastAsia="TimesNewRomanPSMT"/>
        </w:rPr>
        <w:tab/>
      </w:r>
      <w:r w:rsidRPr="003E3CD8">
        <w:rPr>
          <w:rFonts w:eastAsia="TimesNewRomanPSMT"/>
        </w:rPr>
        <w:t>= 11</w:t>
      </w:r>
    </w:p>
    <w:p w:rsidR="002C63BB" w:rsidRPr="003E3CD8" w:rsidRDefault="002C63BB" w:rsidP="002C63BB">
      <w:pPr>
        <w:spacing w:line="360" w:lineRule="exact"/>
        <w:ind w:leftChars="500" w:left="1200"/>
        <w:rPr>
          <w:rFonts w:eastAsia="TimesNewRomanPSMT"/>
        </w:rPr>
      </w:pP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ind w:leftChars="500" w:left="1200"/>
      </w:pPr>
      <w:r w:rsidRPr="003E3CD8">
        <w:t>He confirmed the top 6 candidates were elected as the Directors of IARU</w:t>
      </w:r>
    </w:p>
    <w:p w:rsidR="002C63BB" w:rsidRPr="003E3CD8" w:rsidRDefault="002C63BB" w:rsidP="002C63BB">
      <w:pPr>
        <w:autoSpaceDE w:val="0"/>
        <w:autoSpaceDN w:val="0"/>
        <w:adjustRightInd w:val="0"/>
        <w:spacing w:line="360" w:lineRule="exact"/>
        <w:ind w:leftChars="500" w:left="1200"/>
      </w:pPr>
      <w:r w:rsidRPr="003E3CD8">
        <w:t xml:space="preserve">Region 3, and </w:t>
      </w:r>
      <w:r w:rsidRPr="003E3CD8">
        <w:rPr>
          <w:rFonts w:eastAsia="TimesNewRomanPSMT"/>
        </w:rPr>
        <w:t>Katsumi (Ken) Yamamoto was returned unopposed as the Secretary.</w:t>
      </w:r>
    </w:p>
    <w:p w:rsidR="00CA7570" w:rsidRPr="003E3CD8" w:rsidRDefault="00CA7570" w:rsidP="00CA7570">
      <w:pPr>
        <w:rPr>
          <w:rFonts w:eastAsia="ＭＳ 明朝"/>
          <w:lang w:eastAsia="ja-JP"/>
        </w:rPr>
      </w:pPr>
    </w:p>
    <w:p w:rsidR="00CA7570" w:rsidRDefault="00CA7570" w:rsidP="00CA7570">
      <w:pPr>
        <w:rPr>
          <w:rFonts w:eastAsia="ＭＳ 明朝"/>
          <w:lang w:eastAsia="ja-JP"/>
        </w:rPr>
      </w:pPr>
    </w:p>
    <w:p w:rsidR="00CA7570" w:rsidRDefault="00CA7570" w:rsidP="00CA7570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bookmarkStart w:id="0" w:name="_GoBack"/>
      <w:bookmarkEnd w:id="0"/>
      <w:r>
        <w:rPr>
          <w:caps w:val="0"/>
          <w:lang w:val="en-US"/>
        </w:rPr>
        <w:t>____________________</w:t>
      </w:r>
    </w:p>
    <w:p w:rsidR="00CA7570" w:rsidRPr="00156D1D" w:rsidRDefault="00CA7570" w:rsidP="00CA7570">
      <w:pPr>
        <w:rPr>
          <w:rFonts w:eastAsia="ＭＳ 明朝"/>
          <w:lang w:eastAsia="ja-JP"/>
        </w:rPr>
      </w:pPr>
    </w:p>
    <w:p w:rsidR="009322D5" w:rsidRDefault="009322D5"/>
    <w:sectPr w:rsidR="009322D5" w:rsidSect="00CA7570">
      <w:headerReference w:type="default" r:id="rId9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41F4" w:rsidRDefault="000F41F4" w:rsidP="00CA7570">
      <w:r>
        <w:separator/>
      </w:r>
    </w:p>
  </w:endnote>
  <w:endnote w:type="continuationSeparator" w:id="0">
    <w:p w:rsidR="000F41F4" w:rsidRDefault="000F41F4" w:rsidP="00CA7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BatangChe">
    <w:altName w:val="BatangChe"/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TimesNewRomanPS-Bold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41F4" w:rsidRDefault="000F41F4" w:rsidP="00CA7570">
      <w:r>
        <w:separator/>
      </w:r>
    </w:p>
  </w:footnote>
  <w:footnote w:type="continuationSeparator" w:id="0">
    <w:p w:rsidR="000F41F4" w:rsidRDefault="000F41F4" w:rsidP="00CA7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570" w:rsidRPr="002C63BB" w:rsidRDefault="002C63BB" w:rsidP="002C63BB">
    <w:pPr>
      <w:pStyle w:val="a3"/>
      <w:wordWrap w:val="0"/>
      <w:jc w:val="right"/>
      <w:rPr>
        <w:rFonts w:eastAsiaTheme="minorEastAsia"/>
        <w:lang w:eastAsia="ja-JP"/>
      </w:rPr>
    </w:pPr>
    <w:r w:rsidRPr="002C63BB">
      <w:rPr>
        <w:rFonts w:eastAsiaTheme="minorEastAsia" w:hint="eastAsia"/>
        <w:b/>
        <w:lang w:eastAsia="ja-JP"/>
      </w:rPr>
      <w:t xml:space="preserve">Annex </w:t>
    </w:r>
    <w:r w:rsidRPr="002C63BB">
      <w:rPr>
        <w:rFonts w:eastAsiaTheme="minorEastAsia"/>
        <w:b/>
        <w:lang w:eastAsia="ja-JP"/>
      </w:rPr>
      <w:t>to</w:t>
    </w:r>
    <w:r>
      <w:rPr>
        <w:rFonts w:eastAsiaTheme="minorEastAsia"/>
        <w:lang w:eastAsia="ja-JP"/>
      </w:rPr>
      <w:t xml:space="preserve"> </w:t>
    </w:r>
    <w:r>
      <w:rPr>
        <w:rFonts w:hint="eastAsia"/>
        <w:b/>
      </w:rPr>
      <w:t>1</w:t>
    </w:r>
    <w:r>
      <w:rPr>
        <w:b/>
      </w:rPr>
      <w:t>8</w:t>
    </w:r>
    <w:r>
      <w:rPr>
        <w:rFonts w:hint="eastAsia"/>
        <w:b/>
      </w:rPr>
      <w:t>/XV</w:t>
    </w:r>
    <w:r>
      <w:rPr>
        <w:b/>
      </w:rPr>
      <w:t>II</w:t>
    </w:r>
    <w:r>
      <w:rPr>
        <w:rFonts w:hint="eastAsia"/>
        <w:b/>
      </w:rPr>
      <w:t>/</w:t>
    </w:r>
    <w:r w:rsidR="006B5B2D">
      <w:rPr>
        <w:b/>
      </w:rPr>
      <w:t>034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160EA0"/>
    <w:multiLevelType w:val="hybridMultilevel"/>
    <w:tmpl w:val="586E0CF0"/>
    <w:lvl w:ilvl="0" w:tplc="BB9CE5B8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0BD"/>
    <w:rsid w:val="000A419E"/>
    <w:rsid w:val="000A70BD"/>
    <w:rsid w:val="000F41F4"/>
    <w:rsid w:val="002C63BB"/>
    <w:rsid w:val="003E3CD8"/>
    <w:rsid w:val="006B5B2D"/>
    <w:rsid w:val="008E4D01"/>
    <w:rsid w:val="009322D5"/>
    <w:rsid w:val="00BD19B5"/>
    <w:rsid w:val="00CA4A25"/>
    <w:rsid w:val="00CA7570"/>
    <w:rsid w:val="00CF23CC"/>
    <w:rsid w:val="00FB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9088B71-5635-4B2E-82AB-48DE84C4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0BD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0A70BD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0A70BD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0A70BD"/>
  </w:style>
  <w:style w:type="paragraph" w:styleId="1">
    <w:name w:val="index 1"/>
    <w:basedOn w:val="a"/>
    <w:next w:val="a"/>
    <w:rsid w:val="00CA7570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Table">
    <w:name w:val="Table_#"/>
    <w:basedOn w:val="a"/>
    <w:next w:val="a"/>
    <w:rsid w:val="00CA7570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3">
    <w:name w:val="header"/>
    <w:basedOn w:val="a"/>
    <w:link w:val="a4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paragraph" w:styleId="a5">
    <w:name w:val="footer"/>
    <w:basedOn w:val="a"/>
    <w:link w:val="a6"/>
    <w:uiPriority w:val="99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styleId="a7">
    <w:name w:val="page number"/>
    <w:basedOn w:val="a0"/>
    <w:rsid w:val="00CA7570"/>
  </w:style>
  <w:style w:type="paragraph" w:styleId="a8">
    <w:name w:val="List Paragraph"/>
    <w:basedOn w:val="a"/>
    <w:uiPriority w:val="34"/>
    <w:qFormat/>
    <w:rsid w:val="002C63BB"/>
    <w:pPr>
      <w:widowControl w:val="0"/>
      <w:ind w:leftChars="400" w:left="840"/>
      <w:jc w:val="both"/>
    </w:pPr>
    <w:rPr>
      <w:rFonts w:eastAsiaTheme="minorEastAsia"/>
      <w:kern w:val="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総務部 ＪＡＲＬ</dc:creator>
  <cp:keywords/>
  <dc:description/>
  <cp:lastModifiedBy>総務部 ＪＡＲＬ</cp:lastModifiedBy>
  <cp:revision>7</cp:revision>
  <dcterms:created xsi:type="dcterms:W3CDTF">2018-08-17T08:04:00Z</dcterms:created>
  <dcterms:modified xsi:type="dcterms:W3CDTF">2018-08-29T04:05:00Z</dcterms:modified>
</cp:coreProperties>
</file>