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906"/>
        <w:gridCol w:w="6367"/>
        <w:gridCol w:w="1123"/>
      </w:tblGrid>
      <w:tr w:rsidR="000A70BD" w:rsidRPr="0005660E" w:rsidTr="000F41B8">
        <w:trPr>
          <w:trHeight w:val="1276"/>
        </w:trPr>
        <w:tc>
          <w:tcPr>
            <w:tcW w:w="704" w:type="dxa"/>
          </w:tcPr>
          <w:p w:rsidR="000A70BD" w:rsidRPr="0005660E" w:rsidRDefault="000A70BD" w:rsidP="000F41B8">
            <w:pPr>
              <w:jc w:val="right"/>
              <w:rPr>
                <w:rFonts w:eastAsia="ＭＳ 明朝"/>
                <w:lang w:eastAsia="ja-JP"/>
              </w:rPr>
            </w:pPr>
            <w:r>
              <w:rPr>
                <w:rFonts w:eastAsia="ＭＳ 明朝"/>
                <w:noProof/>
                <w:lang w:eastAsia="ja-JP"/>
              </w:rPr>
              <w:drawing>
                <wp:inline distT="0" distB="0" distL="0" distR="0">
                  <wp:extent cx="438150" cy="86424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ARU-R3_Logo.jpg"/>
                          <pic:cNvPicPr/>
                        </pic:nvPicPr>
                        <pic:blipFill>
                          <a:blip r:embed="rId6">
                            <a:extLst>
                              <a:ext uri="{28A0092B-C50C-407E-A947-70E740481C1C}">
                                <a14:useLocalDpi xmlns:a14="http://schemas.microsoft.com/office/drawing/2010/main" val="0"/>
                              </a:ext>
                            </a:extLst>
                          </a:blip>
                          <a:stretch>
                            <a:fillRect/>
                          </a:stretch>
                        </pic:blipFill>
                        <pic:spPr>
                          <a:xfrm>
                            <a:off x="0" y="0"/>
                            <a:ext cx="484722" cy="956103"/>
                          </a:xfrm>
                          <a:prstGeom prst="rect">
                            <a:avLst/>
                          </a:prstGeom>
                        </pic:spPr>
                      </pic:pic>
                    </a:graphicData>
                  </a:graphic>
                </wp:inline>
              </w:drawing>
            </w:r>
          </w:p>
        </w:tc>
        <w:tc>
          <w:tcPr>
            <w:tcW w:w="7093" w:type="dxa"/>
          </w:tcPr>
          <w:p w:rsidR="000A70BD" w:rsidRDefault="000A70BD" w:rsidP="000F41B8">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0A70BD" w:rsidRDefault="000A70BD" w:rsidP="000F41B8">
            <w:pPr>
              <w:jc w:val="center"/>
              <w:rPr>
                <w:b/>
                <w:smallCaps/>
                <w:sz w:val="30"/>
              </w:rPr>
            </w:pPr>
            <w:r>
              <w:rPr>
                <w:rFonts w:hint="eastAsia"/>
                <w:b/>
                <w:position w:val="6"/>
                <w:sz w:val="30"/>
              </w:rPr>
              <w:t>REGION 3</w:t>
            </w:r>
          </w:p>
          <w:p w:rsidR="000A70BD" w:rsidRPr="009C09CD" w:rsidRDefault="000A70BD" w:rsidP="000A70BD">
            <w:pPr>
              <w:jc w:val="center"/>
              <w:rPr>
                <w:rFonts w:eastAsia="ＭＳ 明朝"/>
                <w:b/>
                <w:sz w:val="30"/>
                <w:szCs w:val="30"/>
                <w:lang w:eastAsia="ja-JP"/>
              </w:rPr>
            </w:pPr>
            <w:r w:rsidRPr="009C09CD">
              <w:rPr>
                <w:rFonts w:eastAsia="ＭＳ 明朝"/>
                <w:b/>
                <w:sz w:val="30"/>
                <w:szCs w:val="30"/>
                <w:lang w:eastAsia="ja-JP"/>
              </w:rPr>
              <w:t>S</w:t>
            </w:r>
            <w:r>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A70BD" w:rsidRPr="0005660E" w:rsidRDefault="000A70BD" w:rsidP="000F41B8">
            <w:pPr>
              <w:jc w:val="right"/>
              <w:rPr>
                <w:rFonts w:eastAsia="ＭＳ 明朝"/>
                <w:lang w:eastAsia="ja-JP"/>
              </w:rPr>
            </w:pPr>
            <w:r>
              <w:rPr>
                <w:rFonts w:eastAsia="ＭＳ 明朝"/>
                <w:noProof/>
                <w:lang w:eastAsia="ja-JP"/>
              </w:rPr>
              <w:drawing>
                <wp:inline distT="0" distB="0" distL="0" distR="0">
                  <wp:extent cx="576265" cy="909527"/>
                  <wp:effectExtent l="0" t="0" r="0" b="508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RL_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6638" cy="957465"/>
                          </a:xfrm>
                          <a:prstGeom prst="rect">
                            <a:avLst/>
                          </a:prstGeom>
                        </pic:spPr>
                      </pic:pic>
                    </a:graphicData>
                  </a:graphic>
                </wp:inline>
              </w:drawing>
            </w:r>
          </w:p>
        </w:tc>
      </w:tr>
    </w:tbl>
    <w:p w:rsidR="000A70BD" w:rsidRDefault="000A70BD" w:rsidP="000A70BD">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Pr>
          <w:rFonts w:hint="eastAsia"/>
          <w:sz w:val="21"/>
          <w:lang w:val="en-US"/>
        </w:rPr>
        <w:t xml:space="preserve">0 </w:t>
      </w:r>
      <w:r>
        <w:rPr>
          <w:sz w:val="21"/>
          <w:lang w:val="en-US"/>
        </w:rPr>
        <w:t>–</w:t>
      </w:r>
      <w:r>
        <w:rPr>
          <w:rFonts w:hint="eastAsia"/>
          <w:sz w:val="21"/>
          <w:lang w:val="en-US"/>
        </w:rPr>
        <w:t xml:space="preserve"> </w:t>
      </w:r>
      <w:r>
        <w:rPr>
          <w:sz w:val="21"/>
          <w:lang w:val="en-US"/>
        </w:rPr>
        <w:t>14</w:t>
      </w:r>
      <w:r>
        <w:rPr>
          <w:rFonts w:hint="eastAsia"/>
          <w:sz w:val="21"/>
          <w:lang w:val="en-US"/>
        </w:rPr>
        <w:t xml:space="preserve"> </w:t>
      </w:r>
      <w:r>
        <w:rPr>
          <w:sz w:val="21"/>
          <w:lang w:val="en-US"/>
        </w:rPr>
        <w:t>Septem</w:t>
      </w:r>
      <w:r>
        <w:rPr>
          <w:rFonts w:hint="eastAsia"/>
          <w:sz w:val="21"/>
          <w:lang w:val="en-US"/>
        </w:rPr>
        <w:t>ber 201</w:t>
      </w:r>
      <w:r>
        <w:rPr>
          <w:sz w:val="21"/>
          <w:lang w:val="en-US"/>
        </w:rPr>
        <w:t>8</w:t>
      </w:r>
      <w:r>
        <w:rPr>
          <w:rFonts w:hint="eastAsia"/>
          <w:sz w:val="21"/>
          <w:lang w:val="en-US"/>
        </w:rPr>
        <w:tab/>
      </w:r>
      <w:r>
        <w:rPr>
          <w:sz w:val="21"/>
          <w:lang w:val="en-US"/>
        </w:rPr>
        <w:t>Seoul, Korea</w:t>
      </w:r>
    </w:p>
    <w:p w:rsidR="000A70BD" w:rsidRDefault="000A70BD" w:rsidP="000A70BD">
      <w:pPr>
        <w:pStyle w:val="Data"/>
        <w:rPr>
          <w:sz w:val="20"/>
          <w:lang w:val="en-US"/>
        </w:rPr>
      </w:pPr>
    </w:p>
    <w:p w:rsidR="000A70BD" w:rsidRDefault="000A70BD" w:rsidP="000A70BD">
      <w:pPr>
        <w:pStyle w:val="Head"/>
        <w:tabs>
          <w:tab w:val="clear" w:pos="6663"/>
        </w:tabs>
        <w:wordWrap w:val="0"/>
        <w:ind w:rightChars="-70" w:right="-168"/>
        <w:jc w:val="right"/>
        <w:rPr>
          <w:lang w:val="en-US"/>
        </w:rPr>
      </w:pPr>
      <w:r>
        <w:rPr>
          <w:b/>
          <w:lang w:val="en-US"/>
        </w:rPr>
        <w:t xml:space="preserve">Document </w:t>
      </w:r>
      <w:r>
        <w:rPr>
          <w:rFonts w:hint="eastAsia"/>
          <w:b/>
          <w:lang w:val="en-US"/>
        </w:rPr>
        <w:t>No. 1</w:t>
      </w:r>
      <w:r>
        <w:rPr>
          <w:b/>
          <w:lang w:val="en-US"/>
        </w:rPr>
        <w:t>8</w:t>
      </w:r>
      <w:r>
        <w:rPr>
          <w:rFonts w:hint="eastAsia"/>
          <w:b/>
          <w:lang w:val="en-US"/>
        </w:rPr>
        <w:t>/XV</w:t>
      </w:r>
      <w:r>
        <w:rPr>
          <w:b/>
          <w:lang w:val="en-US"/>
        </w:rPr>
        <w:t>II</w:t>
      </w:r>
      <w:r>
        <w:rPr>
          <w:rFonts w:hint="eastAsia"/>
          <w:b/>
          <w:lang w:val="en-US"/>
        </w:rPr>
        <w:t>/</w:t>
      </w:r>
      <w:r w:rsidR="00B764BB">
        <w:rPr>
          <w:b/>
          <w:lang w:val="en-US"/>
        </w:rPr>
        <w:t>041</w:t>
      </w:r>
    </w:p>
    <w:p w:rsidR="000A70BD" w:rsidRDefault="000A70BD" w:rsidP="000A70BD">
      <w:pPr>
        <w:pStyle w:val="Head"/>
        <w:tabs>
          <w:tab w:val="clear" w:pos="6663"/>
        </w:tabs>
        <w:wordWrap w:val="0"/>
        <w:ind w:rightChars="-70" w:right="-168"/>
        <w:jc w:val="right"/>
        <w:rPr>
          <w:lang w:val="en-US"/>
        </w:rPr>
      </w:pPr>
      <w:r>
        <w:rPr>
          <w:rFonts w:hint="eastAsia"/>
          <w:lang w:val="en-US"/>
        </w:rPr>
        <w:t xml:space="preserve">Agenda Item: </w:t>
      </w:r>
      <w:r w:rsidR="00B764BB">
        <w:rPr>
          <w:lang w:val="en-US"/>
        </w:rPr>
        <w:t>10</w:t>
      </w:r>
      <w:r>
        <w:rPr>
          <w:lang w:val="en-US"/>
        </w:rPr>
        <w:t>.</w:t>
      </w:r>
      <w:r w:rsidR="00B764BB">
        <w:rPr>
          <w:lang w:val="en-US"/>
        </w:rPr>
        <w:t>1</w:t>
      </w:r>
    </w:p>
    <w:p w:rsidR="00B764BB" w:rsidRPr="00432D4B" w:rsidRDefault="00B764BB" w:rsidP="00B764BB">
      <w:pPr>
        <w:pStyle w:val="Head"/>
        <w:tabs>
          <w:tab w:val="clear" w:pos="6663"/>
        </w:tabs>
        <w:ind w:rightChars="-70" w:right="-168"/>
        <w:jc w:val="right"/>
        <w:rPr>
          <w:rFonts w:asciiTheme="minorHAnsi" w:hAnsiTheme="minorHAnsi"/>
          <w:b/>
          <w:sz w:val="22"/>
          <w:szCs w:val="22"/>
        </w:rPr>
      </w:pPr>
    </w:p>
    <w:p w:rsidR="00B764BB" w:rsidRDefault="00B764BB" w:rsidP="00B764BB">
      <w:pPr>
        <w:pStyle w:val="a8"/>
        <w:jc w:val="center"/>
        <w:rPr>
          <w:rFonts w:ascii="Times New Roman" w:hAnsi="Times New Roman" w:cs="Times New Roman"/>
          <w:b/>
          <w:u w:val="single"/>
        </w:rPr>
      </w:pPr>
      <w:r>
        <w:rPr>
          <w:rFonts w:ascii="Times New Roman" w:hAnsi="Times New Roman" w:cs="Times New Roman"/>
          <w:b/>
          <w:u w:val="single"/>
        </w:rPr>
        <w:t>REPORT FROM BRUNEI DARUSSALAM AMATEUR RADIO ASSOCIATION (BDARA)</w:t>
      </w:r>
    </w:p>
    <w:p w:rsidR="00B764BB" w:rsidRDefault="00B764BB" w:rsidP="00B764BB">
      <w:pPr>
        <w:pStyle w:val="a8"/>
        <w:rPr>
          <w:rFonts w:ascii="Times New Roman" w:hAnsi="Times New Roman" w:cs="Times New Roman"/>
        </w:rPr>
      </w:pPr>
    </w:p>
    <w:p w:rsidR="00B764BB" w:rsidRDefault="00B764BB" w:rsidP="00B764BB">
      <w:pPr>
        <w:pStyle w:val="a8"/>
        <w:rPr>
          <w:rFonts w:ascii="Times New Roman" w:hAnsi="Times New Roman" w:cs="Times New Roman"/>
        </w:rPr>
      </w:pPr>
    </w:p>
    <w:p w:rsidR="00B764BB" w:rsidRDefault="00B764BB" w:rsidP="00B764BB">
      <w:pPr>
        <w:pStyle w:val="a8"/>
        <w:jc w:val="both"/>
        <w:rPr>
          <w:rFonts w:ascii="Times New Roman" w:hAnsi="Times New Roman" w:cs="Times New Roman"/>
        </w:rPr>
      </w:pPr>
      <w:r>
        <w:rPr>
          <w:rFonts w:ascii="Times New Roman" w:hAnsi="Times New Roman" w:cs="Times New Roman"/>
        </w:rPr>
        <w:t>List of supreme committees Of Brunei Darussalam Amateur Radio Association (BDARA) from 2016 to 2018.</w:t>
      </w:r>
    </w:p>
    <w:p w:rsidR="00B764BB" w:rsidRDefault="00B764BB" w:rsidP="00B764BB">
      <w:pPr>
        <w:pStyle w:val="a8"/>
        <w:rPr>
          <w:rFonts w:ascii="Times New Roman" w:hAnsi="Times New Roman" w:cs="Times New Roman"/>
        </w:rPr>
      </w:pPr>
    </w:p>
    <w:tbl>
      <w:tblPr>
        <w:tblStyle w:val="a9"/>
        <w:tblW w:w="0" w:type="auto"/>
        <w:tblInd w:w="0" w:type="dxa"/>
        <w:tblLook w:val="04A0" w:firstRow="1" w:lastRow="0" w:firstColumn="1" w:lastColumn="0" w:noHBand="0" w:noVBand="1"/>
      </w:tblPr>
      <w:tblGrid>
        <w:gridCol w:w="2875"/>
        <w:gridCol w:w="2672"/>
        <w:gridCol w:w="2947"/>
      </w:tblGrid>
      <w:tr w:rsidR="00B764BB" w:rsidTr="00B764BB">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rPr>
                <w:rFonts w:asciiTheme="minorHAnsi" w:hAnsiTheme="minorHAnsi" w:cstheme="minorBidi"/>
              </w:rPr>
            </w:pPr>
            <w:r>
              <w:t>HAJI ABU BAKAR BIN HAJI AHMAD</w:t>
            </w:r>
            <w:r>
              <w:tab/>
            </w:r>
          </w:p>
        </w:tc>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jc w:val="center"/>
            </w:pPr>
            <w:r>
              <w:t>V85BA</w:t>
            </w:r>
          </w:p>
        </w:tc>
        <w:tc>
          <w:tcPr>
            <w:tcW w:w="3192" w:type="dxa"/>
            <w:tcBorders>
              <w:top w:val="single" w:sz="4" w:space="0" w:color="auto"/>
              <w:left w:val="single" w:sz="4" w:space="0" w:color="auto"/>
              <w:bottom w:val="single" w:sz="4" w:space="0" w:color="auto"/>
              <w:right w:val="single" w:sz="4" w:space="0" w:color="auto"/>
            </w:tcBorders>
          </w:tcPr>
          <w:p w:rsidR="00B764BB" w:rsidRDefault="00B764BB">
            <w:pPr>
              <w:pStyle w:val="a8"/>
              <w:jc w:val="center"/>
              <w:rPr>
                <w:rFonts w:ascii="Times New Roman" w:hAnsi="Times New Roman" w:cs="Times New Roman"/>
              </w:rPr>
            </w:pPr>
            <w:r>
              <w:rPr>
                <w:rFonts w:ascii="Times New Roman" w:hAnsi="Times New Roman" w:cs="Times New Roman"/>
              </w:rPr>
              <w:t>ADVISOR</w:t>
            </w:r>
          </w:p>
          <w:p w:rsidR="00B764BB" w:rsidRDefault="00B764BB">
            <w:pPr>
              <w:jc w:val="center"/>
              <w:rPr>
                <w:rFonts w:asciiTheme="minorHAnsi" w:hAnsiTheme="minorHAnsi" w:cstheme="minorBidi"/>
              </w:rPr>
            </w:pPr>
          </w:p>
        </w:tc>
      </w:tr>
      <w:tr w:rsidR="00B764BB" w:rsidTr="00B764BB">
        <w:tc>
          <w:tcPr>
            <w:tcW w:w="3192" w:type="dxa"/>
            <w:tcBorders>
              <w:top w:val="single" w:sz="4" w:space="0" w:color="auto"/>
              <w:left w:val="single" w:sz="4" w:space="0" w:color="auto"/>
              <w:bottom w:val="single" w:sz="4" w:space="0" w:color="auto"/>
              <w:right w:val="single" w:sz="4" w:space="0" w:color="auto"/>
            </w:tcBorders>
            <w:hideMark/>
          </w:tcPr>
          <w:p w:rsidR="00B764BB" w:rsidRDefault="00B764BB">
            <w:r>
              <w:t>PG SALLEH AB RAHAMAN BIN PG HAJI DAMIT</w:t>
            </w:r>
          </w:p>
        </w:tc>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jc w:val="center"/>
            </w:pPr>
            <w:r>
              <w:t>V85A</w:t>
            </w:r>
          </w:p>
        </w:tc>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ind w:firstLine="720"/>
            </w:pPr>
            <w:r>
              <w:t>PRESIDENT</w:t>
            </w:r>
          </w:p>
        </w:tc>
      </w:tr>
      <w:tr w:rsidR="00B764BB" w:rsidTr="00B764BB">
        <w:tc>
          <w:tcPr>
            <w:tcW w:w="3192" w:type="dxa"/>
            <w:tcBorders>
              <w:top w:val="single" w:sz="4" w:space="0" w:color="auto"/>
              <w:left w:val="single" w:sz="4" w:space="0" w:color="auto"/>
              <w:bottom w:val="single" w:sz="4" w:space="0" w:color="auto"/>
              <w:right w:val="single" w:sz="4" w:space="0" w:color="auto"/>
            </w:tcBorders>
            <w:hideMark/>
          </w:tcPr>
          <w:p w:rsidR="00B764BB" w:rsidRDefault="00B764BB">
            <w:r>
              <w:t>HAJI TAMAT BIN HAJI LAMPOH</w:t>
            </w:r>
          </w:p>
        </w:tc>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jc w:val="center"/>
            </w:pPr>
            <w:r>
              <w:t>V85T</w:t>
            </w:r>
          </w:p>
        </w:tc>
        <w:tc>
          <w:tcPr>
            <w:tcW w:w="3192" w:type="dxa"/>
            <w:tcBorders>
              <w:top w:val="single" w:sz="4" w:space="0" w:color="auto"/>
              <w:left w:val="single" w:sz="4" w:space="0" w:color="auto"/>
              <w:bottom w:val="single" w:sz="4" w:space="0" w:color="auto"/>
              <w:right w:val="single" w:sz="4" w:space="0" w:color="auto"/>
            </w:tcBorders>
          </w:tcPr>
          <w:p w:rsidR="00B764BB" w:rsidRDefault="00B764BB">
            <w:pPr>
              <w:pStyle w:val="a8"/>
              <w:jc w:val="center"/>
              <w:rPr>
                <w:rFonts w:ascii="Times New Roman" w:hAnsi="Times New Roman" w:cs="Times New Roman"/>
              </w:rPr>
            </w:pPr>
            <w:r>
              <w:rPr>
                <w:rFonts w:ascii="Times New Roman" w:hAnsi="Times New Roman" w:cs="Times New Roman"/>
              </w:rPr>
              <w:t>VICE PRESIDENT</w:t>
            </w:r>
          </w:p>
          <w:p w:rsidR="00B764BB" w:rsidRDefault="00B764BB">
            <w:pPr>
              <w:jc w:val="center"/>
              <w:rPr>
                <w:rFonts w:asciiTheme="minorHAnsi" w:hAnsiTheme="minorHAnsi" w:cstheme="minorBidi"/>
              </w:rPr>
            </w:pPr>
          </w:p>
        </w:tc>
      </w:tr>
      <w:tr w:rsidR="00B764BB" w:rsidTr="00B764BB">
        <w:tc>
          <w:tcPr>
            <w:tcW w:w="3192" w:type="dxa"/>
            <w:tcBorders>
              <w:top w:val="single" w:sz="4" w:space="0" w:color="auto"/>
              <w:left w:val="single" w:sz="4" w:space="0" w:color="auto"/>
              <w:bottom w:val="single" w:sz="4" w:space="0" w:color="auto"/>
              <w:right w:val="single" w:sz="4" w:space="0" w:color="auto"/>
            </w:tcBorders>
            <w:hideMark/>
          </w:tcPr>
          <w:p w:rsidR="00B764BB" w:rsidRDefault="00B764BB">
            <w:r>
              <w:t xml:space="preserve">HAJI AHMAD AWAL BIN ABDULLAH                    </w:t>
            </w:r>
          </w:p>
        </w:tc>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jc w:val="center"/>
            </w:pPr>
            <w:r>
              <w:t>V85ACB</w:t>
            </w:r>
          </w:p>
        </w:tc>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jc w:val="center"/>
            </w:pPr>
            <w:r>
              <w:t>SECRETARY    GENERAL</w:t>
            </w:r>
          </w:p>
        </w:tc>
      </w:tr>
      <w:tr w:rsidR="00B764BB" w:rsidTr="00B764BB">
        <w:tc>
          <w:tcPr>
            <w:tcW w:w="3192" w:type="dxa"/>
            <w:tcBorders>
              <w:top w:val="single" w:sz="4" w:space="0" w:color="auto"/>
              <w:left w:val="single" w:sz="4" w:space="0" w:color="auto"/>
              <w:bottom w:val="single" w:sz="4" w:space="0" w:color="auto"/>
              <w:right w:val="single" w:sz="4" w:space="0" w:color="auto"/>
            </w:tcBorders>
            <w:hideMark/>
          </w:tcPr>
          <w:p w:rsidR="00B764BB" w:rsidRDefault="00B764BB">
            <w:r>
              <w:t>PG HJH AIDAH BTE PG HAJI AHMAD</w:t>
            </w:r>
          </w:p>
        </w:tc>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jc w:val="center"/>
            </w:pPr>
            <w:r>
              <w:t>V85AHV</w:t>
            </w:r>
          </w:p>
        </w:tc>
        <w:tc>
          <w:tcPr>
            <w:tcW w:w="3192" w:type="dxa"/>
            <w:tcBorders>
              <w:top w:val="single" w:sz="4" w:space="0" w:color="auto"/>
              <w:left w:val="single" w:sz="4" w:space="0" w:color="auto"/>
              <w:bottom w:val="single" w:sz="4" w:space="0" w:color="auto"/>
              <w:right w:val="single" w:sz="4" w:space="0" w:color="auto"/>
            </w:tcBorders>
          </w:tcPr>
          <w:p w:rsidR="00B764BB" w:rsidRDefault="00B764BB">
            <w:pPr>
              <w:pStyle w:val="a8"/>
              <w:jc w:val="center"/>
              <w:rPr>
                <w:rFonts w:ascii="Times New Roman" w:hAnsi="Times New Roman" w:cs="Times New Roman"/>
              </w:rPr>
            </w:pPr>
            <w:r>
              <w:rPr>
                <w:rFonts w:ascii="Times New Roman" w:hAnsi="Times New Roman" w:cs="Times New Roman"/>
              </w:rPr>
              <w:t>VICE SEC GENERAL</w:t>
            </w:r>
          </w:p>
          <w:p w:rsidR="00B764BB" w:rsidRDefault="00B764BB">
            <w:pPr>
              <w:pStyle w:val="a8"/>
              <w:jc w:val="center"/>
            </w:pPr>
          </w:p>
        </w:tc>
      </w:tr>
      <w:tr w:rsidR="00B764BB" w:rsidTr="00B764BB">
        <w:tc>
          <w:tcPr>
            <w:tcW w:w="3192" w:type="dxa"/>
            <w:tcBorders>
              <w:top w:val="single" w:sz="4" w:space="0" w:color="auto"/>
              <w:left w:val="single" w:sz="4" w:space="0" w:color="auto"/>
              <w:bottom w:val="single" w:sz="4" w:space="0" w:color="auto"/>
              <w:right w:val="single" w:sz="4" w:space="0" w:color="auto"/>
            </w:tcBorders>
            <w:hideMark/>
          </w:tcPr>
          <w:p w:rsidR="00B764BB" w:rsidRDefault="00B764BB">
            <w:r>
              <w:t>NOORHAYATI BTE ZABIDI</w:t>
            </w:r>
            <w:r>
              <w:tab/>
            </w:r>
          </w:p>
        </w:tc>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jc w:val="center"/>
            </w:pPr>
            <w:r>
              <w:t>V85AWJ</w:t>
            </w:r>
          </w:p>
        </w:tc>
        <w:tc>
          <w:tcPr>
            <w:tcW w:w="3192" w:type="dxa"/>
            <w:tcBorders>
              <w:top w:val="single" w:sz="4" w:space="0" w:color="auto"/>
              <w:left w:val="single" w:sz="4" w:space="0" w:color="auto"/>
              <w:bottom w:val="single" w:sz="4" w:space="0" w:color="auto"/>
              <w:right w:val="single" w:sz="4" w:space="0" w:color="auto"/>
            </w:tcBorders>
          </w:tcPr>
          <w:p w:rsidR="00B764BB" w:rsidRDefault="00B764BB">
            <w:pPr>
              <w:pStyle w:val="a8"/>
              <w:jc w:val="center"/>
              <w:rPr>
                <w:rFonts w:ascii="Times New Roman" w:hAnsi="Times New Roman" w:cs="Times New Roman"/>
              </w:rPr>
            </w:pPr>
            <w:r>
              <w:rPr>
                <w:rFonts w:ascii="Times New Roman" w:hAnsi="Times New Roman" w:cs="Times New Roman"/>
              </w:rPr>
              <w:t>TREASURY GENERAL</w:t>
            </w:r>
          </w:p>
          <w:p w:rsidR="00B764BB" w:rsidRDefault="00B764BB">
            <w:pPr>
              <w:jc w:val="center"/>
              <w:rPr>
                <w:rFonts w:asciiTheme="minorHAnsi" w:hAnsiTheme="minorHAnsi" w:cstheme="minorBidi"/>
              </w:rPr>
            </w:pPr>
          </w:p>
        </w:tc>
      </w:tr>
      <w:tr w:rsidR="00B764BB" w:rsidTr="00B764BB">
        <w:tc>
          <w:tcPr>
            <w:tcW w:w="3192" w:type="dxa"/>
            <w:tcBorders>
              <w:top w:val="single" w:sz="4" w:space="0" w:color="auto"/>
              <w:left w:val="single" w:sz="4" w:space="0" w:color="auto"/>
              <w:bottom w:val="single" w:sz="4" w:space="0" w:color="auto"/>
              <w:right w:val="single" w:sz="4" w:space="0" w:color="auto"/>
            </w:tcBorders>
            <w:hideMark/>
          </w:tcPr>
          <w:p w:rsidR="00B764BB" w:rsidRDefault="00B764BB">
            <w:r>
              <w:t>ERNIE BTE PUSPA</w:t>
            </w:r>
          </w:p>
        </w:tc>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jc w:val="center"/>
            </w:pPr>
            <w:r>
              <w:t>V85CQ</w:t>
            </w:r>
          </w:p>
        </w:tc>
        <w:tc>
          <w:tcPr>
            <w:tcW w:w="3192" w:type="dxa"/>
            <w:tcBorders>
              <w:top w:val="single" w:sz="4" w:space="0" w:color="auto"/>
              <w:left w:val="single" w:sz="4" w:space="0" w:color="auto"/>
              <w:bottom w:val="single" w:sz="4" w:space="0" w:color="auto"/>
              <w:right w:val="single" w:sz="4" w:space="0" w:color="auto"/>
            </w:tcBorders>
          </w:tcPr>
          <w:p w:rsidR="00B764BB" w:rsidRDefault="00B764BB">
            <w:pPr>
              <w:pStyle w:val="a8"/>
              <w:jc w:val="center"/>
              <w:rPr>
                <w:rFonts w:ascii="Times New Roman" w:hAnsi="Times New Roman" w:cs="Times New Roman"/>
              </w:rPr>
            </w:pPr>
            <w:r>
              <w:rPr>
                <w:rFonts w:ascii="Times New Roman" w:hAnsi="Times New Roman" w:cs="Times New Roman"/>
              </w:rPr>
              <w:t>VICE TREASURY GENERAL</w:t>
            </w:r>
          </w:p>
          <w:p w:rsidR="00B764BB" w:rsidRDefault="00B764BB">
            <w:pPr>
              <w:jc w:val="center"/>
              <w:rPr>
                <w:rFonts w:asciiTheme="minorHAnsi" w:hAnsiTheme="minorHAnsi" w:cstheme="minorBidi"/>
              </w:rPr>
            </w:pPr>
          </w:p>
        </w:tc>
      </w:tr>
      <w:tr w:rsidR="00B764BB" w:rsidTr="00B764BB">
        <w:tc>
          <w:tcPr>
            <w:tcW w:w="3192" w:type="dxa"/>
            <w:tcBorders>
              <w:top w:val="single" w:sz="4" w:space="0" w:color="auto"/>
              <w:left w:val="single" w:sz="4" w:space="0" w:color="auto"/>
              <w:bottom w:val="single" w:sz="4" w:space="0" w:color="auto"/>
              <w:right w:val="single" w:sz="4" w:space="0" w:color="auto"/>
            </w:tcBorders>
            <w:hideMark/>
          </w:tcPr>
          <w:p w:rsidR="00B764BB" w:rsidRDefault="00B764BB">
            <w:r>
              <w:t>JOHANNY TAN</w:t>
            </w:r>
            <w:r>
              <w:tab/>
            </w:r>
          </w:p>
        </w:tc>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jc w:val="center"/>
            </w:pPr>
            <w:bookmarkStart w:id="0" w:name="_GoBack"/>
            <w:bookmarkEnd w:id="0"/>
            <w:r>
              <w:t>V85DB</w:t>
            </w:r>
          </w:p>
        </w:tc>
        <w:tc>
          <w:tcPr>
            <w:tcW w:w="3192" w:type="dxa"/>
            <w:tcBorders>
              <w:top w:val="single" w:sz="4" w:space="0" w:color="auto"/>
              <w:left w:val="single" w:sz="4" w:space="0" w:color="auto"/>
              <w:bottom w:val="single" w:sz="4" w:space="0" w:color="auto"/>
              <w:right w:val="single" w:sz="4" w:space="0" w:color="auto"/>
            </w:tcBorders>
          </w:tcPr>
          <w:p w:rsidR="00B764BB" w:rsidRDefault="00B764BB">
            <w:pPr>
              <w:pStyle w:val="a8"/>
              <w:jc w:val="center"/>
              <w:rPr>
                <w:rFonts w:ascii="Times New Roman" w:hAnsi="Times New Roman" w:cs="Times New Roman"/>
              </w:rPr>
            </w:pPr>
            <w:r>
              <w:rPr>
                <w:rFonts w:ascii="Times New Roman" w:hAnsi="Times New Roman" w:cs="Times New Roman"/>
              </w:rPr>
              <w:t>TECHNICAL ADVISOR</w:t>
            </w:r>
          </w:p>
          <w:p w:rsidR="00B764BB" w:rsidRDefault="00B764BB">
            <w:pPr>
              <w:jc w:val="center"/>
              <w:rPr>
                <w:rFonts w:asciiTheme="minorHAnsi" w:hAnsiTheme="minorHAnsi" w:cstheme="minorBidi"/>
              </w:rPr>
            </w:pPr>
          </w:p>
        </w:tc>
      </w:tr>
      <w:tr w:rsidR="00B764BB" w:rsidTr="00B764BB">
        <w:tc>
          <w:tcPr>
            <w:tcW w:w="3192" w:type="dxa"/>
            <w:tcBorders>
              <w:top w:val="single" w:sz="4" w:space="0" w:color="auto"/>
              <w:left w:val="single" w:sz="4" w:space="0" w:color="auto"/>
              <w:bottom w:val="single" w:sz="4" w:space="0" w:color="auto"/>
              <w:right w:val="single" w:sz="4" w:space="0" w:color="auto"/>
            </w:tcBorders>
            <w:hideMark/>
          </w:tcPr>
          <w:p w:rsidR="00B764BB" w:rsidRDefault="00B764BB">
            <w:r>
              <w:t>MOHD DAMARUL BIN HAJI ALI</w:t>
            </w:r>
          </w:p>
        </w:tc>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jc w:val="center"/>
              <w:rPr>
                <w:rFonts w:asciiTheme="minorHAnsi" w:hAnsiTheme="minorHAnsi" w:cstheme="minorBidi"/>
              </w:rPr>
            </w:pPr>
            <w:r>
              <w:t>V85EX</w:t>
            </w:r>
          </w:p>
        </w:tc>
        <w:tc>
          <w:tcPr>
            <w:tcW w:w="3192" w:type="dxa"/>
            <w:tcBorders>
              <w:top w:val="single" w:sz="4" w:space="0" w:color="auto"/>
              <w:left w:val="single" w:sz="4" w:space="0" w:color="auto"/>
              <w:bottom w:val="single" w:sz="4" w:space="0" w:color="auto"/>
              <w:right w:val="single" w:sz="4" w:space="0" w:color="auto"/>
            </w:tcBorders>
          </w:tcPr>
          <w:p w:rsidR="00B764BB" w:rsidRDefault="00B764BB">
            <w:pPr>
              <w:pStyle w:val="a8"/>
              <w:jc w:val="center"/>
              <w:rPr>
                <w:rFonts w:ascii="Times New Roman" w:hAnsi="Times New Roman" w:cs="Times New Roman"/>
              </w:rPr>
            </w:pPr>
            <w:r>
              <w:rPr>
                <w:rFonts w:ascii="Times New Roman" w:hAnsi="Times New Roman" w:cs="Times New Roman"/>
              </w:rPr>
              <w:t>ASST TECH ADVISOR</w:t>
            </w:r>
          </w:p>
          <w:p w:rsidR="00B764BB" w:rsidRDefault="00B764BB">
            <w:pPr>
              <w:jc w:val="center"/>
              <w:rPr>
                <w:rFonts w:asciiTheme="minorHAnsi" w:hAnsiTheme="minorHAnsi" w:cstheme="minorBidi"/>
              </w:rPr>
            </w:pPr>
          </w:p>
        </w:tc>
      </w:tr>
      <w:tr w:rsidR="00B764BB" w:rsidTr="00B764BB">
        <w:tc>
          <w:tcPr>
            <w:tcW w:w="3192" w:type="dxa"/>
            <w:tcBorders>
              <w:top w:val="single" w:sz="4" w:space="0" w:color="auto"/>
              <w:left w:val="single" w:sz="4" w:space="0" w:color="auto"/>
              <w:bottom w:val="single" w:sz="4" w:space="0" w:color="auto"/>
              <w:right w:val="single" w:sz="4" w:space="0" w:color="auto"/>
            </w:tcBorders>
            <w:hideMark/>
          </w:tcPr>
          <w:p w:rsidR="00B764BB" w:rsidRDefault="00B764BB">
            <w:r>
              <w:lastRenderedPageBreak/>
              <w:t>HAJI ABD JAMAL BIN ABD RAHMAN</w:t>
            </w:r>
          </w:p>
        </w:tc>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jc w:val="center"/>
              <w:rPr>
                <w:rFonts w:asciiTheme="minorHAnsi" w:hAnsiTheme="minorHAnsi" w:cstheme="minorBidi"/>
              </w:rPr>
            </w:pPr>
            <w:r>
              <w:t>V85AJK</w:t>
            </w:r>
          </w:p>
        </w:tc>
        <w:tc>
          <w:tcPr>
            <w:tcW w:w="3192" w:type="dxa"/>
            <w:tcBorders>
              <w:top w:val="single" w:sz="4" w:space="0" w:color="auto"/>
              <w:left w:val="single" w:sz="4" w:space="0" w:color="auto"/>
              <w:bottom w:val="single" w:sz="4" w:space="0" w:color="auto"/>
              <w:right w:val="single" w:sz="4" w:space="0" w:color="auto"/>
            </w:tcBorders>
          </w:tcPr>
          <w:p w:rsidR="00B764BB" w:rsidRDefault="00B764BB">
            <w:pPr>
              <w:pStyle w:val="a8"/>
              <w:jc w:val="center"/>
              <w:rPr>
                <w:rFonts w:ascii="Times New Roman" w:hAnsi="Times New Roman" w:cs="Times New Roman"/>
              </w:rPr>
            </w:pPr>
            <w:r>
              <w:rPr>
                <w:rFonts w:ascii="Times New Roman" w:hAnsi="Times New Roman" w:cs="Times New Roman"/>
              </w:rPr>
              <w:t>MEMBER</w:t>
            </w:r>
          </w:p>
          <w:p w:rsidR="00B764BB" w:rsidRDefault="00B764BB">
            <w:pPr>
              <w:jc w:val="center"/>
              <w:rPr>
                <w:rFonts w:asciiTheme="minorHAnsi" w:hAnsiTheme="minorHAnsi" w:cstheme="minorBidi"/>
              </w:rPr>
            </w:pPr>
          </w:p>
        </w:tc>
      </w:tr>
      <w:tr w:rsidR="00B764BB" w:rsidTr="00B764BB">
        <w:tc>
          <w:tcPr>
            <w:tcW w:w="3192" w:type="dxa"/>
            <w:tcBorders>
              <w:top w:val="single" w:sz="4" w:space="0" w:color="auto"/>
              <w:left w:val="single" w:sz="4" w:space="0" w:color="auto"/>
              <w:bottom w:val="single" w:sz="4" w:space="0" w:color="auto"/>
              <w:right w:val="single" w:sz="4" w:space="0" w:color="auto"/>
            </w:tcBorders>
            <w:hideMark/>
          </w:tcPr>
          <w:p w:rsidR="00B764BB" w:rsidRDefault="00B764BB">
            <w:r>
              <w:t>HAJI ABD WAHAB BIN HAJI MOHD SALLEH</w:t>
            </w:r>
          </w:p>
        </w:tc>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jc w:val="center"/>
              <w:rPr>
                <w:rFonts w:asciiTheme="minorHAnsi" w:hAnsiTheme="minorHAnsi" w:cstheme="minorBidi"/>
              </w:rPr>
            </w:pPr>
            <w:r>
              <w:t>V85CB</w:t>
            </w:r>
          </w:p>
        </w:tc>
        <w:tc>
          <w:tcPr>
            <w:tcW w:w="3192" w:type="dxa"/>
            <w:tcBorders>
              <w:top w:val="single" w:sz="4" w:space="0" w:color="auto"/>
              <w:left w:val="single" w:sz="4" w:space="0" w:color="auto"/>
              <w:bottom w:val="single" w:sz="4" w:space="0" w:color="auto"/>
              <w:right w:val="single" w:sz="4" w:space="0" w:color="auto"/>
            </w:tcBorders>
          </w:tcPr>
          <w:p w:rsidR="00B764BB" w:rsidRDefault="00B764BB">
            <w:pPr>
              <w:pStyle w:val="a8"/>
              <w:jc w:val="center"/>
              <w:rPr>
                <w:rFonts w:ascii="Times New Roman" w:hAnsi="Times New Roman" w:cs="Times New Roman"/>
              </w:rPr>
            </w:pPr>
            <w:r>
              <w:rPr>
                <w:rFonts w:ascii="Times New Roman" w:hAnsi="Times New Roman" w:cs="Times New Roman"/>
              </w:rPr>
              <w:t>MEMBER</w:t>
            </w:r>
          </w:p>
          <w:p w:rsidR="00B764BB" w:rsidRDefault="00B764BB">
            <w:pPr>
              <w:jc w:val="center"/>
              <w:rPr>
                <w:rFonts w:asciiTheme="minorHAnsi" w:hAnsiTheme="minorHAnsi" w:cstheme="minorBidi"/>
              </w:rPr>
            </w:pPr>
          </w:p>
        </w:tc>
      </w:tr>
      <w:tr w:rsidR="00B764BB" w:rsidTr="00B764BB">
        <w:tc>
          <w:tcPr>
            <w:tcW w:w="3192" w:type="dxa"/>
            <w:tcBorders>
              <w:top w:val="single" w:sz="4" w:space="0" w:color="auto"/>
              <w:left w:val="single" w:sz="4" w:space="0" w:color="auto"/>
              <w:bottom w:val="single" w:sz="4" w:space="0" w:color="auto"/>
              <w:right w:val="single" w:sz="4" w:space="0" w:color="auto"/>
            </w:tcBorders>
            <w:hideMark/>
          </w:tcPr>
          <w:p w:rsidR="00B764BB" w:rsidRDefault="00B764BB">
            <w:r>
              <w:t>HAJI NOORHAZMAN BIN HAJI AHMAD</w:t>
            </w:r>
          </w:p>
        </w:tc>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jc w:val="center"/>
              <w:rPr>
                <w:rFonts w:asciiTheme="minorHAnsi" w:hAnsiTheme="minorHAnsi" w:cstheme="minorBidi"/>
              </w:rPr>
            </w:pPr>
            <w:r>
              <w:t>V85LLL</w:t>
            </w:r>
          </w:p>
        </w:tc>
        <w:tc>
          <w:tcPr>
            <w:tcW w:w="3192" w:type="dxa"/>
            <w:tcBorders>
              <w:top w:val="single" w:sz="4" w:space="0" w:color="auto"/>
              <w:left w:val="single" w:sz="4" w:space="0" w:color="auto"/>
              <w:bottom w:val="single" w:sz="4" w:space="0" w:color="auto"/>
              <w:right w:val="single" w:sz="4" w:space="0" w:color="auto"/>
            </w:tcBorders>
          </w:tcPr>
          <w:p w:rsidR="00B764BB" w:rsidRDefault="00B764BB">
            <w:pPr>
              <w:pStyle w:val="a8"/>
              <w:jc w:val="center"/>
              <w:rPr>
                <w:rFonts w:ascii="Times New Roman" w:hAnsi="Times New Roman" w:cs="Times New Roman"/>
              </w:rPr>
            </w:pPr>
            <w:r>
              <w:rPr>
                <w:rFonts w:ascii="Times New Roman" w:hAnsi="Times New Roman" w:cs="Times New Roman"/>
              </w:rPr>
              <w:t>MEMBER</w:t>
            </w:r>
          </w:p>
          <w:p w:rsidR="00B764BB" w:rsidRDefault="00B764BB">
            <w:pPr>
              <w:jc w:val="center"/>
              <w:rPr>
                <w:rFonts w:asciiTheme="minorHAnsi" w:hAnsiTheme="minorHAnsi" w:cstheme="minorBidi"/>
              </w:rPr>
            </w:pPr>
          </w:p>
        </w:tc>
      </w:tr>
      <w:tr w:rsidR="00B764BB" w:rsidTr="00B764BB">
        <w:tc>
          <w:tcPr>
            <w:tcW w:w="3192" w:type="dxa"/>
            <w:tcBorders>
              <w:top w:val="single" w:sz="4" w:space="0" w:color="auto"/>
              <w:left w:val="single" w:sz="4" w:space="0" w:color="auto"/>
              <w:bottom w:val="single" w:sz="4" w:space="0" w:color="auto"/>
              <w:right w:val="single" w:sz="4" w:space="0" w:color="auto"/>
            </w:tcBorders>
            <w:hideMark/>
          </w:tcPr>
          <w:p w:rsidR="00B764BB" w:rsidRDefault="00B764BB">
            <w:r>
              <w:t>PG ALIRAHIM BIN PG HAJI AHMAD</w:t>
            </w:r>
          </w:p>
        </w:tc>
        <w:tc>
          <w:tcPr>
            <w:tcW w:w="3192" w:type="dxa"/>
            <w:tcBorders>
              <w:top w:val="single" w:sz="4" w:space="0" w:color="auto"/>
              <w:left w:val="single" w:sz="4" w:space="0" w:color="auto"/>
              <w:bottom w:val="single" w:sz="4" w:space="0" w:color="auto"/>
              <w:right w:val="single" w:sz="4" w:space="0" w:color="auto"/>
            </w:tcBorders>
            <w:hideMark/>
          </w:tcPr>
          <w:p w:rsidR="00B764BB" w:rsidRDefault="00B764BB">
            <w:pPr>
              <w:jc w:val="center"/>
              <w:rPr>
                <w:rFonts w:asciiTheme="minorHAnsi" w:hAnsiTheme="minorHAnsi" w:cstheme="minorBidi"/>
              </w:rPr>
            </w:pPr>
            <w:r>
              <w:t>V85AV</w:t>
            </w:r>
          </w:p>
        </w:tc>
        <w:tc>
          <w:tcPr>
            <w:tcW w:w="3192" w:type="dxa"/>
            <w:tcBorders>
              <w:top w:val="single" w:sz="4" w:space="0" w:color="auto"/>
              <w:left w:val="single" w:sz="4" w:space="0" w:color="auto"/>
              <w:bottom w:val="single" w:sz="4" w:space="0" w:color="auto"/>
              <w:right w:val="single" w:sz="4" w:space="0" w:color="auto"/>
            </w:tcBorders>
          </w:tcPr>
          <w:p w:rsidR="00B764BB" w:rsidRDefault="00B764BB">
            <w:pPr>
              <w:pStyle w:val="a8"/>
              <w:jc w:val="center"/>
              <w:rPr>
                <w:rFonts w:ascii="Times New Roman" w:hAnsi="Times New Roman" w:cs="Times New Roman"/>
              </w:rPr>
            </w:pPr>
            <w:r>
              <w:rPr>
                <w:rFonts w:ascii="Times New Roman" w:hAnsi="Times New Roman" w:cs="Times New Roman"/>
              </w:rPr>
              <w:t>MEMBER</w:t>
            </w:r>
          </w:p>
          <w:p w:rsidR="00B764BB" w:rsidRDefault="00B764BB">
            <w:pPr>
              <w:jc w:val="center"/>
              <w:rPr>
                <w:rFonts w:asciiTheme="minorHAnsi" w:hAnsiTheme="minorHAnsi" w:cstheme="minorBidi"/>
              </w:rPr>
            </w:pPr>
          </w:p>
        </w:tc>
      </w:tr>
    </w:tbl>
    <w:p w:rsidR="00B764BB" w:rsidRDefault="00B764BB" w:rsidP="00B764BB">
      <w:pPr>
        <w:pStyle w:val="a8"/>
        <w:rPr>
          <w:rFonts w:ascii="Times New Roman" w:hAnsi="Times New Roman" w:cs="Times New Roman"/>
        </w:rPr>
      </w:pPr>
    </w:p>
    <w:p w:rsidR="00B764BB" w:rsidRDefault="00B764BB" w:rsidP="00B764BB">
      <w:pPr>
        <w:pStyle w:val="a8"/>
        <w:jc w:val="both"/>
        <w:rPr>
          <w:rFonts w:ascii="Times New Roman" w:hAnsi="Times New Roman" w:cs="Times New Roman"/>
        </w:rPr>
      </w:pPr>
      <w:r>
        <w:rPr>
          <w:rFonts w:ascii="Times New Roman" w:hAnsi="Times New Roman" w:cs="Times New Roman"/>
        </w:rPr>
        <w:t>As from May 2017 Authority for Info Communication Technology Industry of Brunei Darussalam (AITI) licensing authority in Brunei Darussalam releasing single prefix call sign for advance amateur license for local amateur radio operator.</w:t>
      </w:r>
    </w:p>
    <w:p w:rsidR="00B764BB" w:rsidRDefault="00B764BB" w:rsidP="00B764BB">
      <w:pPr>
        <w:pStyle w:val="a8"/>
        <w:spacing w:line="360" w:lineRule="auto"/>
        <w:jc w:val="both"/>
        <w:rPr>
          <w:rFonts w:ascii="Times New Roman" w:hAnsi="Times New Roman" w:cs="Times New Roman"/>
          <w:b/>
          <w:u w:val="single"/>
        </w:rPr>
      </w:pPr>
    </w:p>
    <w:p w:rsidR="00B764BB" w:rsidRDefault="00B764BB" w:rsidP="00B764BB">
      <w:pPr>
        <w:pStyle w:val="a8"/>
        <w:spacing w:line="360" w:lineRule="auto"/>
        <w:jc w:val="both"/>
        <w:rPr>
          <w:rFonts w:ascii="Times New Roman" w:hAnsi="Times New Roman" w:cs="Times New Roman"/>
          <w:b/>
          <w:u w:val="single"/>
        </w:rPr>
      </w:pPr>
      <w:r>
        <w:rPr>
          <w:rFonts w:ascii="Times New Roman" w:hAnsi="Times New Roman" w:cs="Times New Roman"/>
          <w:b/>
          <w:u w:val="single"/>
        </w:rPr>
        <w:t>BDARA ACTIVITY</w:t>
      </w:r>
    </w:p>
    <w:p w:rsidR="00B764BB" w:rsidRDefault="00B764BB" w:rsidP="00B764BB">
      <w:pPr>
        <w:pStyle w:val="a8"/>
        <w:jc w:val="both"/>
        <w:rPr>
          <w:rFonts w:ascii="Times New Roman" w:hAnsi="Times New Roman" w:cs="Times New Roman"/>
        </w:rPr>
      </w:pPr>
    </w:p>
    <w:p w:rsidR="00B764BB" w:rsidRDefault="00B764BB" w:rsidP="00B764BB">
      <w:pPr>
        <w:pStyle w:val="a8"/>
        <w:jc w:val="both"/>
        <w:rPr>
          <w:rFonts w:ascii="Times New Roman" w:hAnsi="Times New Roman" w:cs="Times New Roman"/>
          <w:i/>
        </w:rPr>
      </w:pPr>
      <w:r>
        <w:rPr>
          <w:rFonts w:ascii="Times New Roman" w:hAnsi="Times New Roman" w:cs="Times New Roman"/>
        </w:rPr>
        <w:t>05 Oct 2017</w:t>
      </w:r>
      <w:r>
        <w:rPr>
          <w:rFonts w:ascii="Times New Roman" w:hAnsi="Times New Roman" w:cs="Times New Roman"/>
        </w:rPr>
        <w:tab/>
        <w:t>- Special event station for Celebrating “</w:t>
      </w:r>
      <w:r>
        <w:rPr>
          <w:rFonts w:ascii="Times New Roman" w:hAnsi="Times New Roman" w:cs="Times New Roman"/>
          <w:i/>
        </w:rPr>
        <w:t xml:space="preserve">His Royal Highness Golden Jubile </w:t>
      </w:r>
    </w:p>
    <w:p w:rsidR="00B764BB" w:rsidRDefault="00B764BB" w:rsidP="00B764BB">
      <w:pPr>
        <w:pStyle w:val="a8"/>
        <w:ind w:left="840" w:firstLine="840"/>
        <w:jc w:val="both"/>
        <w:rPr>
          <w:rFonts w:ascii="Times New Roman" w:hAnsi="Times New Roman" w:cs="Times New Roman"/>
          <w:i/>
        </w:rPr>
      </w:pPr>
      <w:r>
        <w:rPr>
          <w:rFonts w:ascii="Times New Roman" w:hAnsi="Times New Roman" w:cs="Times New Roman"/>
          <w:i/>
        </w:rPr>
        <w:t xml:space="preserve"> to the Throne.”</w:t>
      </w:r>
    </w:p>
    <w:p w:rsidR="00B764BB" w:rsidRDefault="00B764BB" w:rsidP="00B764BB">
      <w:pPr>
        <w:pStyle w:val="a8"/>
        <w:jc w:val="both"/>
        <w:rPr>
          <w:rFonts w:ascii="Times New Roman" w:hAnsi="Times New Roman" w:cs="Times New Roman"/>
        </w:rPr>
      </w:pPr>
      <w:r>
        <w:rPr>
          <w:rFonts w:ascii="Times New Roman" w:hAnsi="Times New Roman" w:cs="Times New Roman"/>
        </w:rPr>
        <w:t>23 Feb 2018</w:t>
      </w:r>
      <w:r>
        <w:rPr>
          <w:rFonts w:ascii="Times New Roman" w:hAnsi="Times New Roman" w:cs="Times New Roman"/>
        </w:rPr>
        <w:tab/>
        <w:t xml:space="preserve">- Special event station </w:t>
      </w:r>
      <w:r>
        <w:rPr>
          <w:rFonts w:ascii="Times New Roman" w:hAnsi="Times New Roman" w:cs="Times New Roman"/>
          <w:i/>
        </w:rPr>
        <w:t>Celebrating Brunei Darussalam National Day</w:t>
      </w:r>
      <w:r>
        <w:rPr>
          <w:rFonts w:ascii="Times New Roman" w:hAnsi="Times New Roman" w:cs="Times New Roman"/>
        </w:rPr>
        <w:t xml:space="preserve"> </w:t>
      </w:r>
    </w:p>
    <w:p w:rsidR="00B764BB" w:rsidRDefault="00B764BB" w:rsidP="00B764BB">
      <w:pPr>
        <w:pStyle w:val="a8"/>
        <w:jc w:val="both"/>
        <w:rPr>
          <w:rFonts w:ascii="Times New Roman" w:hAnsi="Times New Roman" w:cs="Times New Roman"/>
        </w:rPr>
      </w:pPr>
      <w:r>
        <w:rPr>
          <w:rFonts w:ascii="Times New Roman" w:hAnsi="Times New Roman" w:cs="Times New Roman"/>
        </w:rPr>
        <w:tab/>
        <w:t xml:space="preserve">         (Annual </w:t>
      </w:r>
      <w:proofErr w:type="spellStart"/>
      <w:r>
        <w:rPr>
          <w:rFonts w:ascii="Times New Roman" w:hAnsi="Times New Roman" w:cs="Times New Roman"/>
        </w:rPr>
        <w:t>programme</w:t>
      </w:r>
      <w:proofErr w:type="spellEnd"/>
      <w:r>
        <w:rPr>
          <w:rFonts w:ascii="Times New Roman" w:hAnsi="Times New Roman" w:cs="Times New Roman"/>
        </w:rPr>
        <w:t>)</w:t>
      </w:r>
    </w:p>
    <w:p w:rsidR="00B764BB" w:rsidRDefault="00B764BB" w:rsidP="00B764BB">
      <w:pPr>
        <w:pStyle w:val="a8"/>
        <w:ind w:left="1210" w:hangingChars="550" w:hanging="1210"/>
        <w:jc w:val="both"/>
        <w:rPr>
          <w:rFonts w:ascii="Times New Roman" w:hAnsi="Times New Roman" w:cs="Times New Roman"/>
          <w:i/>
        </w:rPr>
      </w:pPr>
      <w:r>
        <w:rPr>
          <w:rFonts w:ascii="Times New Roman" w:hAnsi="Times New Roman" w:cs="Times New Roman"/>
        </w:rPr>
        <w:t>18 April 2018</w:t>
      </w:r>
      <w:r>
        <w:rPr>
          <w:rFonts w:ascii="Times New Roman" w:hAnsi="Times New Roman" w:cs="Times New Roman"/>
        </w:rPr>
        <w:tab/>
        <w:t xml:space="preserve">- </w:t>
      </w:r>
      <w:proofErr w:type="spellStart"/>
      <w:r>
        <w:rPr>
          <w:rFonts w:ascii="Times New Roman" w:hAnsi="Times New Roman" w:cs="Times New Roman"/>
        </w:rPr>
        <w:t>Organising</w:t>
      </w:r>
      <w:proofErr w:type="spellEnd"/>
      <w:r>
        <w:rPr>
          <w:rFonts w:ascii="Times New Roman" w:hAnsi="Times New Roman" w:cs="Times New Roman"/>
        </w:rPr>
        <w:t xml:space="preserve"> special event station to celebrate </w:t>
      </w:r>
      <w:r>
        <w:rPr>
          <w:rFonts w:ascii="Times New Roman" w:hAnsi="Times New Roman" w:cs="Times New Roman"/>
          <w:i/>
        </w:rPr>
        <w:t>“World Amateur Radio</w:t>
      </w:r>
    </w:p>
    <w:p w:rsidR="00B764BB" w:rsidRDefault="00B764BB" w:rsidP="00B016BB">
      <w:pPr>
        <w:pStyle w:val="a8"/>
        <w:ind w:left="1210" w:firstLine="470"/>
        <w:jc w:val="both"/>
        <w:rPr>
          <w:rFonts w:ascii="Times New Roman" w:hAnsi="Times New Roman" w:cs="Times New Roman"/>
        </w:rPr>
      </w:pPr>
      <w:r>
        <w:rPr>
          <w:rFonts w:ascii="Times New Roman" w:hAnsi="Times New Roman" w:cs="Times New Roman"/>
          <w:i/>
        </w:rPr>
        <w:t xml:space="preserve"> Day”.</w:t>
      </w:r>
      <w:r w:rsidR="00B016BB">
        <w:rPr>
          <w:rFonts w:ascii="Times New Roman" w:hAnsi="Times New Roman" w:cs="Times New Roman"/>
          <w:i/>
        </w:rPr>
        <w:t xml:space="preserve"> </w:t>
      </w:r>
      <w:r>
        <w:rPr>
          <w:rFonts w:ascii="Times New Roman" w:hAnsi="Times New Roman" w:cs="Times New Roman"/>
        </w:rPr>
        <w:t xml:space="preserve">This is one of the annual activity in BDARA </w:t>
      </w:r>
      <w:proofErr w:type="spellStart"/>
      <w:r>
        <w:rPr>
          <w:rFonts w:ascii="Times New Roman" w:hAnsi="Times New Roman" w:cs="Times New Roman"/>
        </w:rPr>
        <w:t>programme</w:t>
      </w:r>
      <w:proofErr w:type="spellEnd"/>
      <w:r>
        <w:rPr>
          <w:rFonts w:ascii="Times New Roman" w:hAnsi="Times New Roman" w:cs="Times New Roman"/>
        </w:rPr>
        <w:t>.</w:t>
      </w:r>
    </w:p>
    <w:p w:rsidR="00B764BB" w:rsidRDefault="00B764BB">
      <w:pPr>
        <w:rPr>
          <w:rFonts w:eastAsiaTheme="minorEastAsia"/>
          <w:sz w:val="22"/>
          <w:szCs w:val="22"/>
        </w:rPr>
      </w:pPr>
      <w:r>
        <w:br w:type="page"/>
      </w:r>
    </w:p>
    <w:p w:rsidR="00B764BB" w:rsidRDefault="00B764BB" w:rsidP="00B764BB">
      <w:pPr>
        <w:pStyle w:val="a8"/>
        <w:rPr>
          <w:rFonts w:ascii="Times New Roman" w:hAnsi="Times New Roman" w:cs="Times New Roman"/>
        </w:rPr>
      </w:pPr>
    </w:p>
    <w:p w:rsidR="00B764BB" w:rsidRDefault="00B764BB" w:rsidP="00B764BB">
      <w:pPr>
        <w:pStyle w:val="a8"/>
        <w:rPr>
          <w:rFonts w:ascii="Times New Roman" w:hAnsi="Times New Roman" w:cs="Times New Roman"/>
          <w:b/>
          <w:u w:val="single"/>
        </w:rPr>
      </w:pPr>
      <w:r>
        <w:rPr>
          <w:rFonts w:ascii="Times New Roman" w:hAnsi="Times New Roman" w:cs="Times New Roman"/>
          <w:b/>
          <w:u w:val="single"/>
        </w:rPr>
        <w:t>HF AND VHF BAND PLAN.</w:t>
      </w:r>
    </w:p>
    <w:p w:rsidR="00B764BB" w:rsidRDefault="00B764BB" w:rsidP="00B764BB">
      <w:pPr>
        <w:pStyle w:val="a8"/>
        <w:rPr>
          <w:rFonts w:ascii="Times New Roman" w:hAnsi="Times New Roman" w:cs="Times New Roman"/>
        </w:rPr>
      </w:pPr>
    </w:p>
    <w:p w:rsidR="00B764BB" w:rsidRDefault="00B764BB" w:rsidP="00B764BB">
      <w:pPr>
        <w:pStyle w:val="a8"/>
        <w:rPr>
          <w:rFonts w:ascii="Times New Roman" w:hAnsi="Times New Roman" w:cs="Times New Roman"/>
        </w:rPr>
      </w:pPr>
      <w:r>
        <w:rPr>
          <w:rFonts w:ascii="Times New Roman" w:hAnsi="Times New Roman" w:cs="Times New Roman"/>
        </w:rPr>
        <w:t>Band plan in Brunei Darussalam are as follows:</w:t>
      </w:r>
    </w:p>
    <w:p w:rsidR="00B764BB" w:rsidRDefault="00B764BB" w:rsidP="00B764BB">
      <w:pPr>
        <w:pStyle w:val="a8"/>
        <w:rPr>
          <w:rFonts w:ascii="Times New Roman" w:hAnsi="Times New Roman" w:cs="Times New Roman"/>
        </w:rPr>
      </w:pPr>
    </w:p>
    <w:p w:rsidR="00B764BB" w:rsidRDefault="00B764BB" w:rsidP="00B764BB">
      <w:pPr>
        <w:pStyle w:val="a8"/>
        <w:rPr>
          <w:rFonts w:ascii="Times New Roman" w:hAnsi="Times New Roman" w:cs="Times New Roman"/>
        </w:rPr>
      </w:pPr>
      <w:r>
        <w:rPr>
          <w:rFonts w:ascii="Times New Roman" w:hAnsi="Times New Roman" w:cs="Times New Roman"/>
        </w:rPr>
        <w:t>1.800</w:t>
      </w:r>
      <w:r>
        <w:rPr>
          <w:rFonts w:ascii="Times New Roman" w:hAnsi="Times New Roman" w:cs="Times New Roman"/>
        </w:rPr>
        <w:tab/>
        <w:t>-</w:t>
      </w:r>
      <w:r>
        <w:rPr>
          <w:rFonts w:ascii="Times New Roman" w:hAnsi="Times New Roman" w:cs="Times New Roman"/>
        </w:rPr>
        <w:tab/>
        <w:t>2.000</w:t>
      </w:r>
    </w:p>
    <w:p w:rsidR="00B764BB" w:rsidRDefault="00B764BB" w:rsidP="00B764BB">
      <w:pPr>
        <w:pStyle w:val="a8"/>
        <w:rPr>
          <w:rFonts w:ascii="Times New Roman" w:hAnsi="Times New Roman" w:cs="Times New Roman"/>
        </w:rPr>
      </w:pPr>
      <w:r>
        <w:rPr>
          <w:rFonts w:ascii="Times New Roman" w:hAnsi="Times New Roman" w:cs="Times New Roman"/>
        </w:rPr>
        <w:t>3.500</w:t>
      </w:r>
      <w:r>
        <w:rPr>
          <w:rFonts w:ascii="Times New Roman" w:hAnsi="Times New Roman" w:cs="Times New Roman"/>
        </w:rPr>
        <w:tab/>
        <w:t>-</w:t>
      </w:r>
      <w:r>
        <w:rPr>
          <w:rFonts w:ascii="Times New Roman" w:hAnsi="Times New Roman" w:cs="Times New Roman"/>
        </w:rPr>
        <w:tab/>
        <w:t>3.900</w:t>
      </w:r>
    </w:p>
    <w:p w:rsidR="00B764BB" w:rsidRDefault="00B764BB" w:rsidP="00B764BB">
      <w:pPr>
        <w:pStyle w:val="a8"/>
        <w:rPr>
          <w:rFonts w:ascii="Times New Roman" w:hAnsi="Times New Roman" w:cs="Times New Roman"/>
        </w:rPr>
      </w:pPr>
      <w:r>
        <w:rPr>
          <w:rFonts w:ascii="Times New Roman" w:hAnsi="Times New Roman" w:cs="Times New Roman"/>
        </w:rPr>
        <w:t>7.000</w:t>
      </w:r>
      <w:r>
        <w:rPr>
          <w:rFonts w:ascii="Times New Roman" w:hAnsi="Times New Roman" w:cs="Times New Roman"/>
        </w:rPr>
        <w:tab/>
        <w:t>-</w:t>
      </w:r>
      <w:r>
        <w:rPr>
          <w:rFonts w:ascii="Times New Roman" w:hAnsi="Times New Roman" w:cs="Times New Roman"/>
        </w:rPr>
        <w:tab/>
        <w:t>7.100</w:t>
      </w:r>
    </w:p>
    <w:p w:rsidR="00B764BB" w:rsidRDefault="00B764BB" w:rsidP="00B764BB">
      <w:pPr>
        <w:pStyle w:val="a8"/>
        <w:rPr>
          <w:rFonts w:ascii="Times New Roman" w:hAnsi="Times New Roman" w:cs="Times New Roman"/>
        </w:rPr>
      </w:pPr>
      <w:r>
        <w:rPr>
          <w:rFonts w:ascii="Times New Roman" w:hAnsi="Times New Roman" w:cs="Times New Roman"/>
        </w:rPr>
        <w:t>10.100</w:t>
      </w:r>
      <w:r>
        <w:rPr>
          <w:rFonts w:ascii="Times New Roman" w:hAnsi="Times New Roman" w:cs="Times New Roman"/>
        </w:rPr>
        <w:tab/>
        <w:t>-</w:t>
      </w:r>
      <w:r>
        <w:rPr>
          <w:rFonts w:ascii="Times New Roman" w:hAnsi="Times New Roman" w:cs="Times New Roman"/>
        </w:rPr>
        <w:tab/>
        <w:t>10.150 (Secondary basis)</w:t>
      </w:r>
    </w:p>
    <w:p w:rsidR="00B764BB" w:rsidRDefault="00B764BB" w:rsidP="00B764BB">
      <w:pPr>
        <w:pStyle w:val="a8"/>
        <w:rPr>
          <w:rFonts w:ascii="Times New Roman" w:hAnsi="Times New Roman" w:cs="Times New Roman"/>
        </w:rPr>
      </w:pPr>
      <w:r>
        <w:rPr>
          <w:rFonts w:ascii="Times New Roman" w:hAnsi="Times New Roman" w:cs="Times New Roman"/>
        </w:rPr>
        <w:t>14.000</w:t>
      </w:r>
      <w:r>
        <w:rPr>
          <w:rFonts w:ascii="Times New Roman" w:hAnsi="Times New Roman" w:cs="Times New Roman"/>
        </w:rPr>
        <w:tab/>
        <w:t>-</w:t>
      </w:r>
      <w:r>
        <w:rPr>
          <w:rFonts w:ascii="Times New Roman" w:hAnsi="Times New Roman" w:cs="Times New Roman"/>
        </w:rPr>
        <w:tab/>
        <w:t>14.350</w:t>
      </w:r>
    </w:p>
    <w:p w:rsidR="00B764BB" w:rsidRDefault="00B764BB" w:rsidP="00B764BB">
      <w:pPr>
        <w:pStyle w:val="a8"/>
        <w:rPr>
          <w:rFonts w:ascii="Times New Roman" w:hAnsi="Times New Roman" w:cs="Times New Roman"/>
        </w:rPr>
      </w:pPr>
      <w:r>
        <w:rPr>
          <w:rFonts w:ascii="Times New Roman" w:hAnsi="Times New Roman" w:cs="Times New Roman"/>
        </w:rPr>
        <w:t>18.068</w:t>
      </w:r>
      <w:r>
        <w:rPr>
          <w:rFonts w:ascii="Times New Roman" w:hAnsi="Times New Roman" w:cs="Times New Roman"/>
        </w:rPr>
        <w:tab/>
        <w:t>-</w:t>
      </w:r>
      <w:r>
        <w:rPr>
          <w:rFonts w:ascii="Times New Roman" w:hAnsi="Times New Roman" w:cs="Times New Roman"/>
        </w:rPr>
        <w:tab/>
        <w:t>18.168</w:t>
      </w:r>
    </w:p>
    <w:p w:rsidR="00B764BB" w:rsidRDefault="00B764BB" w:rsidP="00B764BB">
      <w:pPr>
        <w:pStyle w:val="a8"/>
        <w:rPr>
          <w:rFonts w:ascii="Times New Roman" w:hAnsi="Times New Roman" w:cs="Times New Roman"/>
        </w:rPr>
      </w:pPr>
      <w:r>
        <w:rPr>
          <w:rFonts w:ascii="Times New Roman" w:hAnsi="Times New Roman" w:cs="Times New Roman"/>
        </w:rPr>
        <w:t>21.000</w:t>
      </w:r>
      <w:r>
        <w:rPr>
          <w:rFonts w:ascii="Times New Roman" w:hAnsi="Times New Roman" w:cs="Times New Roman"/>
        </w:rPr>
        <w:tab/>
        <w:t>-</w:t>
      </w:r>
      <w:r>
        <w:rPr>
          <w:rFonts w:ascii="Times New Roman" w:hAnsi="Times New Roman" w:cs="Times New Roman"/>
        </w:rPr>
        <w:tab/>
        <w:t>21.450</w:t>
      </w:r>
    </w:p>
    <w:p w:rsidR="00B764BB" w:rsidRDefault="00B764BB" w:rsidP="00B764BB">
      <w:pPr>
        <w:pStyle w:val="a8"/>
        <w:rPr>
          <w:rFonts w:ascii="Times New Roman" w:hAnsi="Times New Roman" w:cs="Times New Roman"/>
        </w:rPr>
      </w:pPr>
      <w:r>
        <w:rPr>
          <w:rFonts w:ascii="Times New Roman" w:hAnsi="Times New Roman" w:cs="Times New Roman"/>
        </w:rPr>
        <w:t>24.890</w:t>
      </w:r>
      <w:r>
        <w:rPr>
          <w:rFonts w:ascii="Times New Roman" w:hAnsi="Times New Roman" w:cs="Times New Roman"/>
        </w:rPr>
        <w:tab/>
        <w:t>-</w:t>
      </w:r>
      <w:r>
        <w:rPr>
          <w:rFonts w:ascii="Times New Roman" w:hAnsi="Times New Roman" w:cs="Times New Roman"/>
        </w:rPr>
        <w:tab/>
        <w:t>24.990</w:t>
      </w:r>
    </w:p>
    <w:p w:rsidR="00B764BB" w:rsidRDefault="00B764BB" w:rsidP="00B764BB">
      <w:pPr>
        <w:pStyle w:val="a8"/>
        <w:rPr>
          <w:rFonts w:ascii="Times New Roman" w:hAnsi="Times New Roman" w:cs="Times New Roman"/>
        </w:rPr>
      </w:pPr>
      <w:r>
        <w:rPr>
          <w:rFonts w:ascii="Times New Roman" w:hAnsi="Times New Roman" w:cs="Times New Roman"/>
        </w:rPr>
        <w:t>28.000</w:t>
      </w:r>
      <w:r>
        <w:rPr>
          <w:rFonts w:ascii="Times New Roman" w:hAnsi="Times New Roman" w:cs="Times New Roman"/>
        </w:rPr>
        <w:tab/>
        <w:t>-</w:t>
      </w:r>
      <w:r>
        <w:rPr>
          <w:rFonts w:ascii="Times New Roman" w:hAnsi="Times New Roman" w:cs="Times New Roman"/>
        </w:rPr>
        <w:tab/>
        <w:t>29.700</w:t>
      </w:r>
    </w:p>
    <w:p w:rsidR="00B764BB" w:rsidRDefault="00B764BB" w:rsidP="00B764BB">
      <w:pPr>
        <w:pStyle w:val="a8"/>
        <w:rPr>
          <w:rFonts w:ascii="Times New Roman" w:hAnsi="Times New Roman" w:cs="Times New Roman"/>
        </w:rPr>
      </w:pPr>
      <w:r>
        <w:rPr>
          <w:rFonts w:ascii="Times New Roman" w:hAnsi="Times New Roman" w:cs="Times New Roman"/>
        </w:rPr>
        <w:t>50.000</w:t>
      </w:r>
      <w:r>
        <w:rPr>
          <w:rFonts w:ascii="Times New Roman" w:hAnsi="Times New Roman" w:cs="Times New Roman"/>
        </w:rPr>
        <w:tab/>
        <w:t>-</w:t>
      </w:r>
      <w:r>
        <w:rPr>
          <w:rFonts w:ascii="Times New Roman" w:hAnsi="Times New Roman" w:cs="Times New Roman"/>
        </w:rPr>
        <w:tab/>
        <w:t>54.000</w:t>
      </w:r>
    </w:p>
    <w:p w:rsidR="00B764BB" w:rsidRDefault="00B764BB" w:rsidP="00B764BB">
      <w:pPr>
        <w:pStyle w:val="a8"/>
        <w:rPr>
          <w:rFonts w:ascii="Times New Roman" w:hAnsi="Times New Roman" w:cs="Times New Roman"/>
        </w:rPr>
      </w:pPr>
      <w:r>
        <w:rPr>
          <w:rFonts w:ascii="Times New Roman" w:hAnsi="Times New Roman" w:cs="Times New Roman"/>
        </w:rPr>
        <w:t>144.000-</w:t>
      </w:r>
      <w:r>
        <w:rPr>
          <w:rFonts w:ascii="Times New Roman" w:hAnsi="Times New Roman" w:cs="Times New Roman"/>
        </w:rPr>
        <w:tab/>
        <w:t>145.000 (VHF simplex)</w:t>
      </w:r>
    </w:p>
    <w:p w:rsidR="00B764BB" w:rsidRDefault="00B764BB" w:rsidP="00B764BB">
      <w:pPr>
        <w:pStyle w:val="a8"/>
        <w:rPr>
          <w:rFonts w:ascii="Times New Roman" w:hAnsi="Times New Roman" w:cs="Times New Roman"/>
        </w:rPr>
      </w:pPr>
      <w:r>
        <w:rPr>
          <w:rFonts w:ascii="Times New Roman" w:hAnsi="Times New Roman" w:cs="Times New Roman"/>
        </w:rPr>
        <w:t>145.025-</w:t>
      </w:r>
      <w:r>
        <w:rPr>
          <w:rFonts w:ascii="Times New Roman" w:hAnsi="Times New Roman" w:cs="Times New Roman"/>
        </w:rPr>
        <w:tab/>
        <w:t>148.000(VHF duplex)</w:t>
      </w:r>
    </w:p>
    <w:p w:rsidR="00B764BB" w:rsidRDefault="00B764BB" w:rsidP="00B764BB">
      <w:pPr>
        <w:pStyle w:val="a8"/>
        <w:rPr>
          <w:rFonts w:ascii="Times New Roman" w:hAnsi="Times New Roman" w:cs="Times New Roman"/>
        </w:rPr>
      </w:pPr>
    </w:p>
    <w:p w:rsidR="00B764BB" w:rsidRDefault="00B764BB" w:rsidP="00B764BB">
      <w:pPr>
        <w:pStyle w:val="a8"/>
        <w:rPr>
          <w:rFonts w:ascii="Times New Roman" w:hAnsi="Times New Roman" w:cs="Times New Roman"/>
        </w:rPr>
      </w:pPr>
      <w:r>
        <w:rPr>
          <w:rFonts w:ascii="Times New Roman" w:hAnsi="Times New Roman" w:cs="Times New Roman"/>
        </w:rPr>
        <w:t>Max power output permitted - HF    400 Watts</w:t>
      </w:r>
    </w:p>
    <w:p w:rsidR="00B764BB" w:rsidRDefault="00B764BB" w:rsidP="00B764BB">
      <w:pPr>
        <w:pStyle w:val="a8"/>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VHF  150 Watts</w:t>
      </w:r>
    </w:p>
    <w:p w:rsidR="00B764BB" w:rsidRDefault="00B764BB" w:rsidP="00B764BB">
      <w:pPr>
        <w:pStyle w:val="a8"/>
        <w:rPr>
          <w:rFonts w:ascii="Times New Roman" w:hAnsi="Times New Roman" w:cs="Times New Roman"/>
        </w:rPr>
      </w:pPr>
    </w:p>
    <w:p w:rsidR="00B764BB" w:rsidRDefault="00B764BB" w:rsidP="00B764BB">
      <w:pPr>
        <w:pStyle w:val="a8"/>
        <w:rPr>
          <w:rFonts w:ascii="Times New Roman" w:hAnsi="Times New Roman" w:cs="Times New Roman"/>
          <w:b/>
          <w:u w:val="single"/>
        </w:rPr>
      </w:pPr>
      <w:r>
        <w:rPr>
          <w:rFonts w:ascii="Times New Roman" w:hAnsi="Times New Roman" w:cs="Times New Roman"/>
          <w:b/>
          <w:u w:val="single"/>
        </w:rPr>
        <w:t>ACTIVITY OVERSEA</w:t>
      </w:r>
    </w:p>
    <w:p w:rsidR="00B764BB" w:rsidRDefault="00B764BB" w:rsidP="00B764BB">
      <w:pPr>
        <w:pStyle w:val="a8"/>
        <w:rPr>
          <w:rFonts w:ascii="Times New Roman" w:hAnsi="Times New Roman" w:cs="Times New Roman"/>
          <w:b/>
          <w:u w:val="single"/>
        </w:rPr>
      </w:pPr>
    </w:p>
    <w:p w:rsidR="00B764BB" w:rsidRDefault="00B764BB" w:rsidP="00B764BB">
      <w:pPr>
        <w:pStyle w:val="a8"/>
        <w:rPr>
          <w:rFonts w:ascii="Times New Roman" w:hAnsi="Times New Roman" w:cs="Times New Roman"/>
        </w:rPr>
      </w:pPr>
      <w:r>
        <w:rPr>
          <w:rFonts w:ascii="Times New Roman" w:hAnsi="Times New Roman" w:cs="Times New Roman"/>
        </w:rPr>
        <w:t>BDARA will continue to support organizer of SEANET CONVENTION by sending delegates to the country that host the annual event overseas.</w:t>
      </w:r>
    </w:p>
    <w:p w:rsidR="00B764BB" w:rsidRDefault="00B764BB" w:rsidP="00B764BB"/>
    <w:p w:rsidR="00B764BB" w:rsidRDefault="00B764BB" w:rsidP="00B764BB">
      <w:pPr>
        <w:rPr>
          <w:rFonts w:asciiTheme="minorHAnsi" w:hAnsiTheme="minorHAnsi" w:cstheme="minorBidi"/>
        </w:rPr>
      </w:pPr>
    </w:p>
    <w:p w:rsidR="00CA7570" w:rsidRDefault="00CA7570" w:rsidP="00B764BB">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CA7570" w:rsidRPr="00156D1D" w:rsidRDefault="00CA7570" w:rsidP="00CA7570">
      <w:pPr>
        <w:rPr>
          <w:rFonts w:eastAsia="ＭＳ 明朝"/>
          <w:lang w:eastAsia="ja-JP"/>
        </w:rPr>
      </w:pPr>
    </w:p>
    <w:p w:rsidR="009322D5" w:rsidRDefault="009322D5"/>
    <w:sectPr w:rsidR="009322D5" w:rsidSect="00CA7570">
      <w:headerReference w:type="default" r:id="rId8"/>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01DE" w:rsidRDefault="00E801DE" w:rsidP="00CA7570">
      <w:r>
        <w:separator/>
      </w:r>
    </w:p>
  </w:endnote>
  <w:endnote w:type="continuationSeparator" w:id="0">
    <w:p w:rsidR="00E801DE" w:rsidRDefault="00E801DE" w:rsidP="00CA7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atangChe">
    <w:altName w:val="BatangChe"/>
    <w:charset w:val="81"/>
    <w:family w:val="modern"/>
    <w:pitch w:val="fixed"/>
    <w:sig w:usb0="B00002AF" w:usb1="69D77CFB" w:usb2="00000030" w:usb3="00000000" w:csb0="0008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01DE" w:rsidRDefault="00E801DE" w:rsidP="00CA7570">
      <w:r>
        <w:separator/>
      </w:r>
    </w:p>
  </w:footnote>
  <w:footnote w:type="continuationSeparator" w:id="0">
    <w:p w:rsidR="00E801DE" w:rsidRDefault="00E801DE" w:rsidP="00CA7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7570" w:rsidRPr="00CA7570" w:rsidRDefault="00CA7570" w:rsidP="00CA7570">
    <w:pPr>
      <w:pStyle w:val="a3"/>
      <w:jc w:val="center"/>
      <w:rPr>
        <w:sz w:val="21"/>
        <w:szCs w:val="21"/>
      </w:rPr>
    </w:pPr>
    <w:r w:rsidRPr="00726191">
      <w:rPr>
        <w:sz w:val="20"/>
        <w:szCs w:val="20"/>
      </w:rPr>
      <w:t xml:space="preserve">- </w:t>
    </w:r>
    <w:r w:rsidRPr="00726191">
      <w:rPr>
        <w:rStyle w:val="a7"/>
        <w:sz w:val="20"/>
        <w:szCs w:val="20"/>
      </w:rPr>
      <w:fldChar w:fldCharType="begin"/>
    </w:r>
    <w:r w:rsidRPr="00726191">
      <w:rPr>
        <w:rStyle w:val="a7"/>
        <w:sz w:val="20"/>
        <w:szCs w:val="20"/>
      </w:rPr>
      <w:instrText xml:space="preserve"> PAGE </w:instrText>
    </w:r>
    <w:r w:rsidRPr="00726191">
      <w:rPr>
        <w:rStyle w:val="a7"/>
        <w:sz w:val="20"/>
        <w:szCs w:val="20"/>
      </w:rPr>
      <w:fldChar w:fldCharType="separate"/>
    </w:r>
    <w:r>
      <w:rPr>
        <w:rStyle w:val="a7"/>
        <w:noProof/>
        <w:sz w:val="20"/>
        <w:szCs w:val="20"/>
      </w:rPr>
      <w:t>2</w:t>
    </w:r>
    <w:r w:rsidRPr="00726191">
      <w:rPr>
        <w:rStyle w:val="a7"/>
        <w:sz w:val="20"/>
        <w:szCs w:val="20"/>
      </w:rPr>
      <w:fldChar w:fldCharType="end"/>
    </w:r>
    <w:r w:rsidRPr="00726191">
      <w:rPr>
        <w:rStyle w:val="a7"/>
        <w:sz w:val="20"/>
        <w:szCs w:val="20"/>
      </w:rPr>
      <w:t xml:space="preserve"> </w:t>
    </w:r>
    <w:r w:rsidRPr="00726191">
      <w:rPr>
        <w:rStyle w:val="a7"/>
        <w:rFonts w:hint="eastAsia"/>
        <w:sz w:val="20"/>
        <w:szCs w:val="20"/>
      </w:rPr>
      <w:t>-</w:t>
    </w:r>
    <w:r w:rsidRPr="00726191">
      <w:rPr>
        <w:rStyle w:val="a7"/>
        <w:sz w:val="20"/>
        <w:szCs w:val="20"/>
      </w:rPr>
      <w:br/>
    </w:r>
    <w:r w:rsidRPr="00CA7570">
      <w:rPr>
        <w:b/>
        <w:sz w:val="21"/>
        <w:szCs w:val="21"/>
      </w:rPr>
      <w:t xml:space="preserve">Document </w:t>
    </w:r>
    <w:r w:rsidRPr="00CA7570">
      <w:rPr>
        <w:rFonts w:hint="eastAsia"/>
        <w:b/>
        <w:sz w:val="21"/>
        <w:szCs w:val="21"/>
      </w:rPr>
      <w:t>No. 1</w:t>
    </w:r>
    <w:r w:rsidRPr="00CA7570">
      <w:rPr>
        <w:b/>
        <w:sz w:val="21"/>
        <w:szCs w:val="21"/>
      </w:rPr>
      <w:t>8</w:t>
    </w:r>
    <w:r w:rsidRPr="00CA7570">
      <w:rPr>
        <w:rFonts w:hint="eastAsia"/>
        <w:b/>
        <w:sz w:val="21"/>
        <w:szCs w:val="21"/>
      </w:rPr>
      <w:t>/XV</w:t>
    </w:r>
    <w:r w:rsidRPr="00CA7570">
      <w:rPr>
        <w:b/>
        <w:sz w:val="21"/>
        <w:szCs w:val="21"/>
      </w:rPr>
      <w:t>II</w:t>
    </w:r>
    <w:r w:rsidRPr="00CA7570">
      <w:rPr>
        <w:rFonts w:hint="eastAsia"/>
        <w:b/>
        <w:sz w:val="21"/>
        <w:szCs w:val="21"/>
      </w:rPr>
      <w:t>/</w:t>
    </w:r>
    <w:r w:rsidR="00143070">
      <w:rPr>
        <w:b/>
        <w:sz w:val="21"/>
        <w:szCs w:val="21"/>
      </w:rPr>
      <w:t>041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0BD"/>
    <w:rsid w:val="000A419E"/>
    <w:rsid w:val="000A70BD"/>
    <w:rsid w:val="00143070"/>
    <w:rsid w:val="009322D5"/>
    <w:rsid w:val="00B016BB"/>
    <w:rsid w:val="00B764BB"/>
    <w:rsid w:val="00CA7570"/>
    <w:rsid w:val="00E801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v:textbox inset="5.85pt,.7pt,5.85pt,.7pt"/>
    </o:shapedefaults>
    <o:shapelayout v:ext="edit">
      <o:idmap v:ext="edit" data="1"/>
    </o:shapelayout>
  </w:shapeDefaults>
  <w:decimalSymbol w:val="."/>
  <w:listSeparator w:val=","/>
  <w14:docId w14:val="6ED54C07"/>
  <w15:chartTrackingRefBased/>
  <w15:docId w15:val="{C9088B71-5635-4B2E-82AB-48DE84C4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A70BD"/>
    <w:rPr>
      <w:rFonts w:ascii="Times New Roman" w:eastAsia="BatangChe" w:hAnsi="Times New Roman"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
    <w:name w:val="Head"/>
    <w:basedOn w:val="a"/>
    <w:rsid w:val="000A70BD"/>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0A70BD"/>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0A70BD"/>
  </w:style>
  <w:style w:type="paragraph" w:styleId="1">
    <w:name w:val="index 1"/>
    <w:basedOn w:val="a"/>
    <w:next w:val="a"/>
    <w:rsid w:val="00CA7570"/>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Table">
    <w:name w:val="Table_#"/>
    <w:basedOn w:val="a"/>
    <w:next w:val="a"/>
    <w:rsid w:val="00CA7570"/>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3">
    <w:name w:val="header"/>
    <w:basedOn w:val="a"/>
    <w:link w:val="a4"/>
    <w:unhideWhenUsed/>
    <w:rsid w:val="00CA7570"/>
    <w:pPr>
      <w:tabs>
        <w:tab w:val="center" w:pos="4252"/>
        <w:tab w:val="right" w:pos="8504"/>
      </w:tabs>
      <w:snapToGrid w:val="0"/>
    </w:pPr>
  </w:style>
  <w:style w:type="character" w:customStyle="1" w:styleId="a4">
    <w:name w:val="ヘッダー (文字)"/>
    <w:basedOn w:val="a0"/>
    <w:link w:val="a3"/>
    <w:rsid w:val="00CA7570"/>
    <w:rPr>
      <w:rFonts w:ascii="Times New Roman" w:eastAsia="BatangChe" w:hAnsi="Times New Roman" w:cs="Times New Roman"/>
      <w:kern w:val="0"/>
      <w:sz w:val="24"/>
      <w:szCs w:val="24"/>
      <w:lang w:eastAsia="en-US"/>
    </w:rPr>
  </w:style>
  <w:style w:type="paragraph" w:styleId="a5">
    <w:name w:val="footer"/>
    <w:basedOn w:val="a"/>
    <w:link w:val="a6"/>
    <w:uiPriority w:val="99"/>
    <w:unhideWhenUsed/>
    <w:rsid w:val="00CA7570"/>
    <w:pPr>
      <w:tabs>
        <w:tab w:val="center" w:pos="4252"/>
        <w:tab w:val="right" w:pos="8504"/>
      </w:tabs>
      <w:snapToGrid w:val="0"/>
    </w:pPr>
  </w:style>
  <w:style w:type="character" w:customStyle="1" w:styleId="a6">
    <w:name w:val="フッター (文字)"/>
    <w:basedOn w:val="a0"/>
    <w:link w:val="a5"/>
    <w:uiPriority w:val="99"/>
    <w:rsid w:val="00CA7570"/>
    <w:rPr>
      <w:rFonts w:ascii="Times New Roman" w:eastAsia="BatangChe" w:hAnsi="Times New Roman" w:cs="Times New Roman"/>
      <w:kern w:val="0"/>
      <w:sz w:val="24"/>
      <w:szCs w:val="24"/>
      <w:lang w:eastAsia="en-US"/>
    </w:rPr>
  </w:style>
  <w:style w:type="character" w:styleId="a7">
    <w:name w:val="page number"/>
    <w:basedOn w:val="a0"/>
    <w:rsid w:val="00CA7570"/>
  </w:style>
  <w:style w:type="paragraph" w:styleId="a8">
    <w:name w:val="No Spacing"/>
    <w:uiPriority w:val="1"/>
    <w:qFormat/>
    <w:rsid w:val="00B764BB"/>
    <w:rPr>
      <w:kern w:val="0"/>
      <w:sz w:val="22"/>
      <w:lang w:eastAsia="en-US"/>
    </w:rPr>
  </w:style>
  <w:style w:type="table" w:styleId="a9">
    <w:name w:val="Table Grid"/>
    <w:basedOn w:val="a1"/>
    <w:uiPriority w:val="59"/>
    <w:rsid w:val="00B764BB"/>
    <w:rPr>
      <w:rFonts w:eastAsia="Times New Roman"/>
      <w:kern w:val="0"/>
      <w:sz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3109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Words>
  <Characters>1831</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総務部 ＪＡＲＬ</dc:creator>
  <cp:keywords/>
  <dc:description/>
  <cp:lastModifiedBy>Yamamoto Ken</cp:lastModifiedBy>
  <cp:revision>3</cp:revision>
  <dcterms:created xsi:type="dcterms:W3CDTF">2018-09-08T09:47:00Z</dcterms:created>
  <dcterms:modified xsi:type="dcterms:W3CDTF">2018-09-08T09:54:00Z</dcterms:modified>
</cp:coreProperties>
</file>