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370"/>
        <w:gridCol w:w="1123"/>
      </w:tblGrid>
      <w:tr w:rsidR="00E33184" w:rsidRPr="0005660E" w14:paraId="314767D0" w14:textId="77777777" w:rsidTr="00EA2FDF">
        <w:trPr>
          <w:trHeight w:val="1276"/>
        </w:trPr>
        <w:tc>
          <w:tcPr>
            <w:tcW w:w="704" w:type="dxa"/>
          </w:tcPr>
          <w:p w14:paraId="02201F40" w14:textId="77777777" w:rsidR="00E33184" w:rsidRPr="0005660E" w:rsidRDefault="00E33184" w:rsidP="00EA2FDF">
            <w:pPr>
              <w:jc w:val="right"/>
              <w:rPr>
                <w:rFonts w:eastAsia="ＭＳ 明朝"/>
                <w:lang w:eastAsia="ja-JP"/>
              </w:rPr>
            </w:pPr>
            <w:r>
              <w:rPr>
                <w:rFonts w:eastAsia="ＭＳ 明朝"/>
                <w:noProof/>
                <w:lang w:eastAsia="zh-TW"/>
              </w:rPr>
              <w:drawing>
                <wp:inline distT="0" distB="0" distL="0" distR="0" wp14:anchorId="56A767F0" wp14:editId="6F4B3F78">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7">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14:paraId="255B84F6" w14:textId="77777777" w:rsidR="00E33184" w:rsidRDefault="00E33184" w:rsidP="00EA2FDF">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14:paraId="43089960" w14:textId="77777777" w:rsidR="00E33184" w:rsidRDefault="00E33184" w:rsidP="00EA2FDF">
            <w:pPr>
              <w:jc w:val="center"/>
              <w:rPr>
                <w:b/>
                <w:smallCaps/>
                <w:sz w:val="30"/>
              </w:rPr>
            </w:pPr>
            <w:r>
              <w:rPr>
                <w:rFonts w:hint="eastAsia"/>
                <w:b/>
                <w:position w:val="6"/>
                <w:sz w:val="30"/>
              </w:rPr>
              <w:t>REGION 3</w:t>
            </w:r>
          </w:p>
          <w:p w14:paraId="3BF0D7B5" w14:textId="77777777" w:rsidR="00E33184" w:rsidRPr="009C09CD" w:rsidRDefault="00E33184" w:rsidP="00EA2FDF">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14:paraId="219020CF" w14:textId="77777777" w:rsidR="00E33184" w:rsidRPr="0005660E" w:rsidRDefault="00E33184" w:rsidP="00EA2FDF">
            <w:pPr>
              <w:jc w:val="right"/>
              <w:rPr>
                <w:rFonts w:eastAsia="ＭＳ 明朝"/>
                <w:lang w:eastAsia="ja-JP"/>
              </w:rPr>
            </w:pPr>
            <w:r>
              <w:rPr>
                <w:rFonts w:eastAsia="ＭＳ 明朝"/>
                <w:noProof/>
                <w:lang w:eastAsia="zh-TW"/>
              </w:rPr>
              <w:drawing>
                <wp:inline distT="0" distB="0" distL="0" distR="0" wp14:anchorId="34CEE444" wp14:editId="0017E058">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14:paraId="1B665C66" w14:textId="77777777" w:rsidR="00E33184" w:rsidRDefault="00E33184" w:rsidP="00E33184">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14:paraId="40F3739F" w14:textId="77777777" w:rsidR="00E33184" w:rsidRDefault="00E33184" w:rsidP="00E33184">
      <w:pPr>
        <w:pStyle w:val="Data"/>
        <w:rPr>
          <w:sz w:val="20"/>
          <w:lang w:val="en-US"/>
        </w:rPr>
      </w:pPr>
    </w:p>
    <w:p w14:paraId="70885D24" w14:textId="507CA2D7" w:rsidR="004A56D2" w:rsidRPr="00960B31" w:rsidRDefault="004A56D2" w:rsidP="004A56D2">
      <w:pPr>
        <w:pStyle w:val="Head"/>
        <w:tabs>
          <w:tab w:val="clear" w:pos="6663"/>
        </w:tabs>
        <w:wordWrap w:val="0"/>
        <w:ind w:rightChars="-70" w:right="-168"/>
        <w:jc w:val="right"/>
        <w:rPr>
          <w:rFonts w:ascii="Arial" w:hAnsi="Arial" w:cs="Arial"/>
          <w:szCs w:val="24"/>
          <w:lang w:val="en-US"/>
        </w:rPr>
      </w:pPr>
      <w:r w:rsidRPr="00960B31">
        <w:rPr>
          <w:rFonts w:ascii="Arial" w:hAnsi="Arial" w:cs="Arial"/>
          <w:b/>
          <w:szCs w:val="24"/>
          <w:lang w:val="en-US"/>
        </w:rPr>
        <w:t xml:space="preserve">Document No. </w:t>
      </w:r>
      <w:r w:rsidR="00773B8A">
        <w:rPr>
          <w:rFonts w:ascii="Arial" w:hAnsi="Arial" w:cs="Arial" w:hint="eastAsia"/>
          <w:b/>
          <w:szCs w:val="24"/>
          <w:lang w:val="en-US"/>
        </w:rPr>
        <w:t>1</w:t>
      </w:r>
      <w:r w:rsidR="00773B8A">
        <w:rPr>
          <w:rFonts w:ascii="Arial" w:hAnsi="Arial" w:cs="Arial"/>
          <w:b/>
          <w:szCs w:val="24"/>
          <w:lang w:val="en-US"/>
        </w:rPr>
        <w:t>8/XVII/045</w:t>
      </w:r>
      <w:r w:rsidR="00E33184">
        <w:rPr>
          <w:rFonts w:ascii="Arial" w:hAnsi="Arial" w:cs="Arial" w:hint="eastAsia"/>
          <w:b/>
          <w:szCs w:val="24"/>
          <w:lang w:val="en-US"/>
        </w:rPr>
        <w:t xml:space="preserve"> </w:t>
      </w:r>
      <w:r w:rsidR="00E33184">
        <w:rPr>
          <w:rFonts w:ascii="Arial" w:hAnsi="Arial" w:cs="Arial"/>
          <w:b/>
          <w:szCs w:val="24"/>
          <w:lang w:val="en-US"/>
        </w:rPr>
        <w:t>Rev</w:t>
      </w:r>
      <w:r w:rsidR="00555D12">
        <w:rPr>
          <w:rFonts w:ascii="Arial" w:hAnsi="Arial" w:cs="Arial"/>
          <w:b/>
          <w:szCs w:val="24"/>
          <w:lang w:val="en-US"/>
        </w:rPr>
        <w:t>2</w:t>
      </w:r>
    </w:p>
    <w:p w14:paraId="3A6A14CE" w14:textId="419C3132" w:rsidR="004A56D2" w:rsidRPr="00960B31" w:rsidRDefault="004A56D2" w:rsidP="004A56D2">
      <w:pPr>
        <w:pStyle w:val="Head"/>
        <w:tabs>
          <w:tab w:val="clear" w:pos="6663"/>
        </w:tabs>
        <w:wordWrap w:val="0"/>
        <w:ind w:rightChars="-70" w:right="-168"/>
        <w:jc w:val="right"/>
        <w:rPr>
          <w:rFonts w:ascii="Arial" w:hAnsi="Arial" w:cs="Arial"/>
          <w:b/>
          <w:szCs w:val="24"/>
          <w:lang w:val="en-US"/>
        </w:rPr>
      </w:pPr>
      <w:r w:rsidRPr="00960B31">
        <w:rPr>
          <w:rFonts w:ascii="Arial" w:hAnsi="Arial" w:cs="Arial"/>
          <w:b/>
          <w:szCs w:val="24"/>
          <w:lang w:val="en-US"/>
        </w:rPr>
        <w:t xml:space="preserve">Agenda Item: </w:t>
      </w:r>
      <w:r w:rsidR="00773B8A">
        <w:rPr>
          <w:rFonts w:ascii="Arial" w:hAnsi="Arial" w:cs="Arial"/>
          <w:b/>
          <w:szCs w:val="24"/>
          <w:lang w:val="en-US"/>
        </w:rPr>
        <w:t>11</w:t>
      </w:r>
    </w:p>
    <w:p w14:paraId="12ACFDE0" w14:textId="77777777" w:rsidR="004A56D2" w:rsidRPr="00960B31" w:rsidRDefault="004A56D2" w:rsidP="004A56D2">
      <w:pPr>
        <w:pStyle w:val="Subject"/>
        <w:tabs>
          <w:tab w:val="clear" w:pos="1134"/>
        </w:tabs>
        <w:ind w:left="0" w:firstLine="0"/>
        <w:rPr>
          <w:rFonts w:ascii="Arial" w:hAnsi="Arial" w:cs="Arial"/>
          <w:szCs w:val="24"/>
          <w:lang w:val="en-US"/>
        </w:rPr>
      </w:pPr>
      <w:bookmarkStart w:id="0" w:name="recibido"/>
      <w:bookmarkEnd w:id="0"/>
    </w:p>
    <w:p w14:paraId="11944874" w14:textId="77777777" w:rsidR="006F15B3" w:rsidRPr="00960B31" w:rsidRDefault="006F15B3" w:rsidP="006F15B3">
      <w:pPr>
        <w:jc w:val="center"/>
        <w:rPr>
          <w:rFonts w:ascii="Arial" w:eastAsia="ＭＳ 明朝" w:hAnsi="Arial" w:cs="Arial"/>
          <w:b/>
        </w:rPr>
      </w:pPr>
      <w:r w:rsidRPr="00960B31">
        <w:rPr>
          <w:rFonts w:ascii="Arial" w:eastAsia="ＭＳ 明朝" w:hAnsi="Arial" w:cs="Arial"/>
          <w:b/>
        </w:rPr>
        <w:t>Report to Plen</w:t>
      </w:r>
      <w:r w:rsidR="00711ECA" w:rsidRPr="00960B31">
        <w:rPr>
          <w:rFonts w:ascii="Arial" w:eastAsia="ＭＳ 明朝" w:hAnsi="Arial" w:cs="Arial"/>
          <w:b/>
        </w:rPr>
        <w:t>ary Meeting from Working Group 1</w:t>
      </w:r>
      <w:r w:rsidRPr="00960B31">
        <w:rPr>
          <w:rFonts w:ascii="Arial" w:eastAsia="ＭＳ 明朝" w:hAnsi="Arial" w:cs="Arial"/>
          <w:b/>
        </w:rPr>
        <w:t xml:space="preserve"> </w:t>
      </w:r>
    </w:p>
    <w:p w14:paraId="00AC47F6" w14:textId="694226C2" w:rsidR="006F15B3" w:rsidRPr="00960B31" w:rsidRDefault="005D6746" w:rsidP="006F15B3">
      <w:pPr>
        <w:jc w:val="center"/>
        <w:rPr>
          <w:rFonts w:ascii="Arial" w:eastAsia="ＭＳ 明朝" w:hAnsi="Arial" w:cs="Arial"/>
          <w:b/>
        </w:rPr>
      </w:pPr>
      <w:r w:rsidRPr="00960B31">
        <w:rPr>
          <w:rFonts w:ascii="Arial" w:eastAsia="ＭＳ 明朝" w:hAnsi="Arial" w:cs="Arial"/>
          <w:b/>
        </w:rPr>
        <w:t>Policy Matters</w:t>
      </w:r>
    </w:p>
    <w:p w14:paraId="6C515639" w14:textId="77777777" w:rsidR="006F15B3" w:rsidRPr="00960B31" w:rsidRDefault="006F15B3" w:rsidP="006F15B3">
      <w:pPr>
        <w:jc w:val="center"/>
        <w:rPr>
          <w:rFonts w:ascii="Arial" w:eastAsia="ＭＳ 明朝" w:hAnsi="Arial" w:cs="Arial"/>
          <w:b/>
        </w:rPr>
      </w:pPr>
    </w:p>
    <w:p w14:paraId="0765A8D8" w14:textId="5FA6E407" w:rsidR="006F15B3" w:rsidRPr="00960B31" w:rsidRDefault="006F15B3" w:rsidP="006F15B3">
      <w:pPr>
        <w:jc w:val="center"/>
        <w:rPr>
          <w:rFonts w:ascii="Arial" w:eastAsia="ＭＳ 明朝" w:hAnsi="Arial" w:cs="Arial"/>
        </w:rPr>
      </w:pPr>
      <w:r w:rsidRPr="00960B31">
        <w:rPr>
          <w:rFonts w:ascii="Arial" w:eastAsia="ＭＳ 明朝" w:hAnsi="Arial" w:cs="Arial"/>
        </w:rPr>
        <w:t xml:space="preserve">Chairman: </w:t>
      </w:r>
      <w:r w:rsidR="005D6746" w:rsidRPr="00960B31">
        <w:rPr>
          <w:rFonts w:ascii="Arial" w:eastAsia="ＭＳ 明朝" w:hAnsi="Arial" w:cs="Arial"/>
        </w:rPr>
        <w:t>Greg Kelly, VK2GPK</w:t>
      </w:r>
    </w:p>
    <w:p w14:paraId="620B2748" w14:textId="24EA2639" w:rsidR="006F15B3" w:rsidRPr="00960B31" w:rsidRDefault="006F15B3" w:rsidP="006F15B3">
      <w:pPr>
        <w:jc w:val="center"/>
        <w:rPr>
          <w:rFonts w:ascii="Arial" w:eastAsia="ＭＳ 明朝" w:hAnsi="Arial" w:cs="Arial"/>
        </w:rPr>
      </w:pPr>
      <w:r w:rsidRPr="00960B31">
        <w:rPr>
          <w:rFonts w:ascii="Arial" w:eastAsia="ＭＳ 明朝" w:hAnsi="Arial" w:cs="Arial"/>
        </w:rPr>
        <w:t xml:space="preserve">Secretary: </w:t>
      </w:r>
      <w:r w:rsidR="005D6746" w:rsidRPr="00960B31">
        <w:rPr>
          <w:rFonts w:ascii="Arial" w:eastAsia="ＭＳ 明朝" w:hAnsi="Arial" w:cs="Arial"/>
        </w:rPr>
        <w:t>Lee Scott</w:t>
      </w:r>
      <w:r w:rsidR="0057108C">
        <w:rPr>
          <w:rFonts w:ascii="Arial" w:eastAsia="ＭＳ 明朝" w:hAnsi="Arial" w:cs="Arial"/>
        </w:rPr>
        <w:t>, VR2YYY</w:t>
      </w:r>
      <w:bookmarkStart w:id="1" w:name="_GoBack"/>
      <w:bookmarkEnd w:id="1"/>
    </w:p>
    <w:p w14:paraId="60EED390" w14:textId="77777777" w:rsidR="006F15B3" w:rsidRPr="00960B31" w:rsidRDefault="006F15B3" w:rsidP="006F15B3">
      <w:pPr>
        <w:jc w:val="center"/>
        <w:rPr>
          <w:rFonts w:ascii="Arial" w:eastAsia="ＭＳ 明朝" w:hAnsi="Arial" w:cs="Arial"/>
        </w:rPr>
      </w:pPr>
    </w:p>
    <w:p w14:paraId="4537366B" w14:textId="0C3867F1" w:rsidR="006F15B3" w:rsidRPr="00960B31" w:rsidRDefault="005D6746" w:rsidP="006F15B3">
      <w:pPr>
        <w:rPr>
          <w:rFonts w:ascii="Arial" w:eastAsia="ＭＳ 明朝" w:hAnsi="Arial" w:cs="Arial"/>
        </w:rPr>
      </w:pPr>
      <w:r w:rsidRPr="00960B31">
        <w:rPr>
          <w:rFonts w:ascii="Arial" w:eastAsia="ＭＳ 明朝" w:hAnsi="Arial" w:cs="Arial"/>
        </w:rPr>
        <w:t xml:space="preserve">Working Group 1 </w:t>
      </w:r>
      <w:r w:rsidR="006F15B3" w:rsidRPr="00960B31">
        <w:rPr>
          <w:rFonts w:ascii="Arial" w:eastAsia="ＭＳ 明朝" w:hAnsi="Arial" w:cs="Arial"/>
        </w:rPr>
        <w:t xml:space="preserve">met four times. The first meeting was held on </w:t>
      </w:r>
      <w:r w:rsidRPr="00960B31">
        <w:rPr>
          <w:rFonts w:ascii="Arial" w:eastAsia="ＭＳ 明朝" w:hAnsi="Arial" w:cs="Arial"/>
        </w:rPr>
        <w:t>Tuesday</w:t>
      </w:r>
      <w:r w:rsidR="006F15B3" w:rsidRPr="00960B31">
        <w:rPr>
          <w:rFonts w:ascii="Arial" w:eastAsia="ＭＳ 明朝" w:hAnsi="Arial" w:cs="Arial"/>
        </w:rPr>
        <w:t xml:space="preserve"> </w:t>
      </w:r>
      <w:r w:rsidRPr="00960B31">
        <w:rPr>
          <w:rFonts w:ascii="Arial" w:eastAsia="ＭＳ 明朝" w:hAnsi="Arial" w:cs="Arial"/>
        </w:rPr>
        <w:t>morning, 11</w:t>
      </w:r>
      <w:r w:rsidR="006F15B3" w:rsidRPr="00960B31">
        <w:rPr>
          <w:rFonts w:ascii="Arial" w:eastAsia="ＭＳ 明朝" w:hAnsi="Arial" w:cs="Arial"/>
        </w:rPr>
        <w:t xml:space="preserve"> </w:t>
      </w:r>
      <w:r w:rsidRPr="00960B31">
        <w:rPr>
          <w:rFonts w:ascii="Arial" w:eastAsia="ＭＳ 明朝" w:hAnsi="Arial" w:cs="Arial"/>
        </w:rPr>
        <w:t>September</w:t>
      </w:r>
      <w:r w:rsidR="006F15B3" w:rsidRPr="00960B31">
        <w:rPr>
          <w:rFonts w:ascii="Arial" w:eastAsia="ＭＳ 明朝" w:hAnsi="Arial" w:cs="Arial"/>
        </w:rPr>
        <w:t xml:space="preserve">. Additional meetings were held on </w:t>
      </w:r>
      <w:r w:rsidRPr="00960B31">
        <w:rPr>
          <w:rFonts w:ascii="Arial" w:eastAsia="ＭＳ 明朝" w:hAnsi="Arial" w:cs="Arial"/>
        </w:rPr>
        <w:t>Tuesday Afternoon, Wednesday morning and Wednesday</w:t>
      </w:r>
      <w:r w:rsidR="006F15B3" w:rsidRPr="00960B31">
        <w:rPr>
          <w:rFonts w:ascii="Arial" w:eastAsia="ＭＳ 明朝" w:hAnsi="Arial" w:cs="Arial"/>
        </w:rPr>
        <w:t xml:space="preserve"> aftern</w:t>
      </w:r>
      <w:r w:rsidRPr="00960B31">
        <w:rPr>
          <w:rFonts w:ascii="Arial" w:eastAsia="ＭＳ 明朝" w:hAnsi="Arial" w:cs="Arial"/>
        </w:rPr>
        <w:t>oon.</w:t>
      </w:r>
    </w:p>
    <w:p w14:paraId="722F916B" w14:textId="77777777" w:rsidR="006F15B3" w:rsidRPr="00960B31" w:rsidRDefault="006F15B3" w:rsidP="006F15B3">
      <w:pPr>
        <w:rPr>
          <w:rFonts w:ascii="Arial" w:eastAsia="ＭＳ 明朝" w:hAnsi="Arial" w:cs="Arial"/>
        </w:rPr>
      </w:pPr>
    </w:p>
    <w:p w14:paraId="72B9180F" w14:textId="77777777" w:rsidR="00E72621" w:rsidRDefault="005D6746" w:rsidP="006F15B3">
      <w:pPr>
        <w:rPr>
          <w:rFonts w:ascii="Arial" w:eastAsia="ＭＳ 明朝" w:hAnsi="Arial" w:cs="Arial"/>
        </w:rPr>
      </w:pPr>
      <w:r w:rsidRPr="00960B31">
        <w:rPr>
          <w:rFonts w:ascii="Arial" w:eastAsia="ＭＳ 明朝" w:hAnsi="Arial" w:cs="Arial"/>
        </w:rPr>
        <w:t>WG1</w:t>
      </w:r>
      <w:r w:rsidR="006F15B3" w:rsidRPr="00960B31">
        <w:rPr>
          <w:rFonts w:ascii="Arial" w:eastAsia="ＭＳ 明朝" w:hAnsi="Arial" w:cs="Arial"/>
        </w:rPr>
        <w:t xml:space="preserve"> was assigned </w:t>
      </w:r>
      <w:r w:rsidR="00E72621" w:rsidRPr="00960B31">
        <w:rPr>
          <w:rFonts w:ascii="Arial" w:eastAsia="ＭＳ 明朝" w:hAnsi="Arial" w:cs="Arial"/>
        </w:rPr>
        <w:t xml:space="preserve">input </w:t>
      </w:r>
      <w:r w:rsidRPr="00960B31">
        <w:rPr>
          <w:rFonts w:ascii="Arial" w:eastAsia="ＭＳ 明朝" w:hAnsi="Arial" w:cs="Arial"/>
        </w:rPr>
        <w:t>documents</w:t>
      </w:r>
      <w:r w:rsidR="006F15B3" w:rsidRPr="00960B31">
        <w:rPr>
          <w:rFonts w:ascii="Arial" w:eastAsia="ＭＳ 明朝" w:hAnsi="Arial" w:cs="Arial"/>
        </w:rPr>
        <w:t xml:space="preserve"> </w:t>
      </w:r>
      <w:r w:rsidRPr="00960B31">
        <w:rPr>
          <w:rFonts w:ascii="Arial" w:eastAsia="ＭＳ 明朝" w:hAnsi="Arial" w:cs="Arial"/>
        </w:rPr>
        <w:t>005c, 015a, 021, 022, 024, 025, 027, 030, 031 032, 035, 036</w:t>
      </w:r>
      <w:r w:rsidR="006F15B3" w:rsidRPr="00960B31">
        <w:rPr>
          <w:rFonts w:ascii="Arial" w:eastAsia="ＭＳ 明朝" w:hAnsi="Arial" w:cs="Arial"/>
        </w:rPr>
        <w:t xml:space="preserve">, </w:t>
      </w:r>
      <w:r w:rsidRPr="00960B31">
        <w:rPr>
          <w:rFonts w:ascii="Arial" w:eastAsia="ＭＳ 明朝" w:hAnsi="Arial" w:cs="Arial"/>
        </w:rPr>
        <w:t>and 043</w:t>
      </w:r>
      <w:r w:rsidR="006F15B3" w:rsidRPr="00960B31">
        <w:rPr>
          <w:rFonts w:ascii="Arial" w:eastAsia="ＭＳ 明朝" w:hAnsi="Arial" w:cs="Arial"/>
        </w:rPr>
        <w:t xml:space="preserve">. </w:t>
      </w:r>
      <w:r w:rsidRPr="00960B31">
        <w:rPr>
          <w:rFonts w:ascii="Arial" w:eastAsia="ＭＳ 明朝" w:hAnsi="Arial" w:cs="Arial"/>
        </w:rPr>
        <w:t xml:space="preserve"> </w:t>
      </w:r>
      <w:r w:rsidR="00E72621" w:rsidRPr="00960B31">
        <w:rPr>
          <w:rFonts w:ascii="Arial" w:eastAsia="ＭＳ 明朝" w:hAnsi="Arial" w:cs="Arial"/>
        </w:rPr>
        <w:t>Note that</w:t>
      </w:r>
      <w:r w:rsidRPr="00960B31">
        <w:rPr>
          <w:rFonts w:ascii="Arial" w:eastAsia="ＭＳ 明朝" w:hAnsi="Arial" w:cs="Arial"/>
        </w:rPr>
        <w:t xml:space="preserve"> number of these documents were a</w:t>
      </w:r>
      <w:r w:rsidR="00E72621" w:rsidRPr="00960B31">
        <w:rPr>
          <w:rFonts w:ascii="Arial" w:eastAsia="ＭＳ 明朝" w:hAnsi="Arial" w:cs="Arial"/>
        </w:rPr>
        <w:t>lso reviewed by Working Group 2 (Operational and Technical).</w:t>
      </w:r>
      <w:r w:rsidRPr="00960B31">
        <w:rPr>
          <w:rFonts w:ascii="Arial" w:eastAsia="ＭＳ 明朝" w:hAnsi="Arial" w:cs="Arial"/>
        </w:rPr>
        <w:t xml:space="preserve"> </w:t>
      </w:r>
    </w:p>
    <w:p w14:paraId="45C9121A" w14:textId="77777777" w:rsidR="0057108C" w:rsidRPr="00960B31" w:rsidRDefault="0057108C" w:rsidP="006F15B3">
      <w:pPr>
        <w:rPr>
          <w:rFonts w:ascii="Arial" w:eastAsia="ＭＳ 明朝" w:hAnsi="Arial" w:cs="Arial"/>
        </w:rPr>
      </w:pPr>
    </w:p>
    <w:p w14:paraId="34473777" w14:textId="41DCE3A5" w:rsidR="006F15B3" w:rsidRPr="00960B31" w:rsidRDefault="006F15B3" w:rsidP="006F15B3">
      <w:pPr>
        <w:rPr>
          <w:rFonts w:ascii="Arial" w:eastAsia="ＭＳ 明朝" w:hAnsi="Arial" w:cs="Arial"/>
          <w:u w:val="single"/>
        </w:rPr>
      </w:pPr>
      <w:r w:rsidRPr="00960B31">
        <w:rPr>
          <w:rFonts w:ascii="Arial" w:eastAsia="ＭＳ 明朝" w:hAnsi="Arial" w:cs="Arial"/>
          <w:u w:val="single"/>
        </w:rPr>
        <w:t>Document No.</w:t>
      </w:r>
    </w:p>
    <w:p w14:paraId="2B27AC3E" w14:textId="4305E3B9" w:rsidR="006F15B3" w:rsidRPr="00960B31" w:rsidRDefault="00E72621" w:rsidP="006F15B3">
      <w:pPr>
        <w:rPr>
          <w:rFonts w:ascii="Arial" w:eastAsia="ＭＳ 明朝" w:hAnsi="Arial" w:cs="Arial"/>
        </w:rPr>
      </w:pPr>
      <w:r w:rsidRPr="00960B31">
        <w:rPr>
          <w:rFonts w:ascii="Arial" w:eastAsia="ＭＳ 明朝" w:hAnsi="Arial" w:cs="Arial"/>
          <w:u w:val="single"/>
        </w:rPr>
        <w:t>#</w:t>
      </w:r>
      <w:r w:rsidR="006F15B3" w:rsidRPr="00960B31">
        <w:rPr>
          <w:rFonts w:ascii="Arial" w:eastAsia="ＭＳ 明朝" w:hAnsi="Arial" w:cs="Arial"/>
        </w:rPr>
        <w:tab/>
      </w:r>
      <w:r w:rsidRPr="00960B31">
        <w:rPr>
          <w:rFonts w:ascii="Arial" w:eastAsia="ＭＳ 明朝" w:hAnsi="Arial" w:cs="Arial"/>
        </w:rPr>
        <w:tab/>
      </w:r>
      <w:r w:rsidR="006F15B3" w:rsidRPr="00960B31">
        <w:rPr>
          <w:rFonts w:ascii="Arial" w:eastAsia="ＭＳ 明朝" w:hAnsi="Arial" w:cs="Arial"/>
          <w:u w:val="single"/>
        </w:rPr>
        <w:t>Source</w:t>
      </w:r>
      <w:r w:rsidR="006F15B3" w:rsidRPr="00960B31">
        <w:rPr>
          <w:rFonts w:ascii="Arial" w:eastAsia="ＭＳ 明朝" w:hAnsi="Arial" w:cs="Arial"/>
        </w:rPr>
        <w:tab/>
      </w:r>
      <w:r w:rsidR="006F15B3" w:rsidRPr="00960B31">
        <w:rPr>
          <w:rFonts w:ascii="Arial" w:eastAsia="ＭＳ 明朝" w:hAnsi="Arial" w:cs="Arial"/>
        </w:rPr>
        <w:tab/>
      </w:r>
      <w:r w:rsidR="006F15B3" w:rsidRPr="00960B31">
        <w:rPr>
          <w:rFonts w:ascii="Arial" w:eastAsia="ＭＳ 明朝" w:hAnsi="Arial" w:cs="Arial"/>
        </w:rPr>
        <w:tab/>
      </w:r>
      <w:r w:rsidR="006F15B3" w:rsidRPr="00960B31">
        <w:rPr>
          <w:rFonts w:ascii="Arial" w:eastAsia="ＭＳ 明朝" w:hAnsi="Arial" w:cs="Arial"/>
          <w:u w:val="single"/>
        </w:rPr>
        <w:t>Subject</w:t>
      </w:r>
    </w:p>
    <w:p w14:paraId="2C07A276" w14:textId="5A5BFFF6" w:rsidR="006F15B3" w:rsidRPr="00960B31" w:rsidRDefault="00E72621" w:rsidP="00E72621">
      <w:pPr>
        <w:jc w:val="both"/>
        <w:rPr>
          <w:rFonts w:ascii="Arial" w:eastAsia="ＭＳ 明朝" w:hAnsi="Arial" w:cs="Arial"/>
        </w:rPr>
      </w:pPr>
      <w:r w:rsidRPr="00960B31">
        <w:rPr>
          <w:rFonts w:ascii="Arial" w:eastAsia="ＭＳ 明朝" w:hAnsi="Arial" w:cs="Arial"/>
        </w:rPr>
        <w:t>005c</w:t>
      </w:r>
      <w:r w:rsidRPr="00960B31">
        <w:rPr>
          <w:rFonts w:ascii="Arial" w:eastAsia="ＭＳ 明朝" w:hAnsi="Arial" w:cs="Arial"/>
        </w:rPr>
        <w:tab/>
      </w:r>
      <w:r w:rsidRPr="00960B31">
        <w:rPr>
          <w:rFonts w:ascii="Arial" w:eastAsia="ＭＳ 明朝" w:hAnsi="Arial" w:cs="Arial"/>
        </w:rPr>
        <w:tab/>
        <w:t>Region 3 Directors</w:t>
      </w:r>
      <w:r w:rsidRPr="00960B31">
        <w:rPr>
          <w:rFonts w:ascii="Arial" w:eastAsia="ＭＳ 明朝" w:hAnsi="Arial" w:cs="Arial"/>
        </w:rPr>
        <w:tab/>
        <w:t>IARU R3 Directors Report, Newsletters etc.</w:t>
      </w:r>
      <w:r w:rsidR="006F15B3" w:rsidRPr="00960B31">
        <w:rPr>
          <w:rFonts w:ascii="Arial" w:eastAsia="ＭＳ 明朝" w:hAnsi="Arial" w:cs="Arial"/>
        </w:rPr>
        <w:t xml:space="preserve"> </w:t>
      </w:r>
    </w:p>
    <w:p w14:paraId="3BF05DD6" w14:textId="1B494368" w:rsidR="006F15B3" w:rsidRPr="00960B31" w:rsidRDefault="00E72621" w:rsidP="006F15B3">
      <w:pPr>
        <w:rPr>
          <w:rFonts w:ascii="Arial" w:eastAsia="ＭＳ 明朝" w:hAnsi="Arial" w:cs="Arial"/>
        </w:rPr>
      </w:pPr>
      <w:r w:rsidRPr="00960B31">
        <w:rPr>
          <w:rFonts w:ascii="Arial" w:eastAsia="ＭＳ 明朝" w:hAnsi="Arial" w:cs="Arial"/>
        </w:rPr>
        <w:t>015</w:t>
      </w:r>
      <w:r w:rsidR="00C34FE9" w:rsidRPr="00960B31">
        <w:rPr>
          <w:rFonts w:ascii="Arial" w:eastAsia="ＭＳ 明朝" w:hAnsi="Arial" w:cs="Arial"/>
        </w:rPr>
        <w:t>/015a</w:t>
      </w:r>
      <w:r w:rsidR="006F15B3" w:rsidRPr="00960B31">
        <w:rPr>
          <w:rFonts w:ascii="Arial" w:eastAsia="ＭＳ 明朝" w:hAnsi="Arial" w:cs="Arial"/>
        </w:rPr>
        <w:tab/>
      </w:r>
      <w:r w:rsidRPr="00960B31">
        <w:rPr>
          <w:rFonts w:ascii="Arial" w:eastAsia="ＭＳ 明朝" w:hAnsi="Arial" w:cs="Arial"/>
        </w:rPr>
        <w:t>JARL</w:t>
      </w:r>
      <w:r w:rsidR="006F15B3" w:rsidRPr="00960B31">
        <w:rPr>
          <w:rFonts w:ascii="Arial" w:eastAsia="ＭＳ 明朝" w:hAnsi="Arial" w:cs="Arial"/>
        </w:rPr>
        <w:tab/>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YOTA</w:t>
      </w:r>
      <w:r w:rsidR="006F15B3" w:rsidRPr="00960B31">
        <w:rPr>
          <w:rFonts w:ascii="Arial" w:eastAsia="ＭＳ 明朝" w:hAnsi="Arial" w:cs="Arial"/>
        </w:rPr>
        <w:t xml:space="preserve"> </w:t>
      </w:r>
    </w:p>
    <w:p w14:paraId="0F4CB3D6" w14:textId="3323FC8A" w:rsidR="006F15B3" w:rsidRPr="00960B31" w:rsidRDefault="00E72621" w:rsidP="006F15B3">
      <w:pPr>
        <w:rPr>
          <w:rFonts w:ascii="Arial" w:eastAsia="ＭＳ 明朝" w:hAnsi="Arial" w:cs="Arial"/>
        </w:rPr>
      </w:pPr>
      <w:r w:rsidRPr="00960B31">
        <w:rPr>
          <w:rFonts w:ascii="Arial" w:eastAsia="ＭＳ 明朝" w:hAnsi="Arial" w:cs="Arial"/>
        </w:rPr>
        <w:t>021</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ORARI</w:t>
      </w:r>
      <w:r w:rsidRPr="00960B31">
        <w:rPr>
          <w:rFonts w:ascii="Arial" w:eastAsia="ＭＳ 明朝" w:hAnsi="Arial" w:cs="Arial"/>
        </w:rPr>
        <w:tab/>
      </w:r>
      <w:r w:rsidR="006F15B3" w:rsidRPr="00960B31">
        <w:rPr>
          <w:rFonts w:ascii="Arial" w:eastAsia="ＭＳ 明朝" w:hAnsi="Arial" w:cs="Arial"/>
        </w:rPr>
        <w:tab/>
        <w:t xml:space="preserve">Proposed Modifications to </w:t>
      </w:r>
      <w:r w:rsidRPr="00960B31">
        <w:rPr>
          <w:rFonts w:ascii="Arial" w:eastAsia="ＭＳ 明朝" w:hAnsi="Arial" w:cs="Arial"/>
        </w:rPr>
        <w:t xml:space="preserve">Constitution </w:t>
      </w:r>
      <w:r w:rsidR="006F15B3" w:rsidRPr="00960B31">
        <w:rPr>
          <w:rFonts w:ascii="Arial" w:eastAsia="ＭＳ 明朝" w:hAnsi="Arial" w:cs="Arial"/>
        </w:rPr>
        <w:t xml:space="preserve">Region 3 </w:t>
      </w:r>
    </w:p>
    <w:p w14:paraId="0C9BCB19" w14:textId="686B59AB" w:rsidR="006F15B3" w:rsidRPr="00960B31" w:rsidRDefault="00E72621" w:rsidP="006F15B3">
      <w:pPr>
        <w:rPr>
          <w:rFonts w:ascii="Arial" w:eastAsia="ＭＳ 明朝" w:hAnsi="Arial" w:cs="Arial"/>
        </w:rPr>
      </w:pPr>
      <w:r w:rsidRPr="00960B31">
        <w:rPr>
          <w:rFonts w:ascii="Arial" w:eastAsia="ＭＳ 明朝" w:hAnsi="Arial" w:cs="Arial"/>
        </w:rPr>
        <w:t>022</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ORARI</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Proposed Bandplan Committee establishment</w:t>
      </w:r>
      <w:r w:rsidR="006F15B3" w:rsidRPr="00960B31">
        <w:rPr>
          <w:rFonts w:ascii="Arial" w:eastAsia="ＭＳ 明朝" w:hAnsi="Arial" w:cs="Arial"/>
        </w:rPr>
        <w:t xml:space="preserve"> </w:t>
      </w:r>
    </w:p>
    <w:p w14:paraId="4FCB33F4" w14:textId="60CFC913" w:rsidR="006F15B3" w:rsidRPr="00960B31" w:rsidRDefault="00C34FE9" w:rsidP="006F15B3">
      <w:pPr>
        <w:rPr>
          <w:rFonts w:ascii="Arial" w:eastAsia="ＭＳ 明朝" w:hAnsi="Arial" w:cs="Arial"/>
        </w:rPr>
      </w:pPr>
      <w:r w:rsidRPr="00960B31">
        <w:rPr>
          <w:rFonts w:ascii="Arial" w:eastAsia="ＭＳ 明朝" w:hAnsi="Arial" w:cs="Arial"/>
        </w:rPr>
        <w:t>024</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IARU Satellite Adv.</w:t>
      </w:r>
      <w:r w:rsidR="006F15B3" w:rsidRPr="00960B31">
        <w:rPr>
          <w:rFonts w:ascii="Arial" w:eastAsia="ＭＳ 明朝" w:hAnsi="Arial" w:cs="Arial"/>
        </w:rPr>
        <w:tab/>
      </w:r>
      <w:r w:rsidRPr="00960B31">
        <w:rPr>
          <w:rFonts w:ascii="Arial" w:eastAsia="ＭＳ 明朝" w:hAnsi="Arial" w:cs="Arial"/>
        </w:rPr>
        <w:t>15m Band Plan – Satellite</w:t>
      </w:r>
      <w:r w:rsidR="006F15B3" w:rsidRPr="00960B31">
        <w:rPr>
          <w:rFonts w:ascii="Arial" w:eastAsia="ＭＳ 明朝" w:hAnsi="Arial" w:cs="Arial"/>
        </w:rPr>
        <w:tab/>
      </w:r>
      <w:r w:rsidR="006F15B3" w:rsidRPr="00960B31">
        <w:rPr>
          <w:rFonts w:ascii="Arial" w:eastAsia="ＭＳ 明朝" w:hAnsi="Arial" w:cs="Arial"/>
        </w:rPr>
        <w:tab/>
      </w:r>
    </w:p>
    <w:p w14:paraId="4195087C" w14:textId="2EEC119E" w:rsidR="006F15B3" w:rsidRPr="00960B31" w:rsidRDefault="00C34FE9" w:rsidP="006F15B3">
      <w:pPr>
        <w:rPr>
          <w:rFonts w:ascii="Arial" w:eastAsia="ＭＳ 明朝" w:hAnsi="Arial" w:cs="Arial"/>
        </w:rPr>
      </w:pPr>
      <w:r w:rsidRPr="00960B31">
        <w:rPr>
          <w:rFonts w:ascii="Arial" w:eastAsia="ＭＳ 明朝" w:hAnsi="Arial" w:cs="Arial"/>
        </w:rPr>
        <w:t>025</w:t>
      </w:r>
      <w:r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IARU R1</w:t>
      </w:r>
      <w:r w:rsidRPr="00960B31">
        <w:rPr>
          <w:rFonts w:ascii="Arial" w:eastAsia="ＭＳ 明朝" w:hAnsi="Arial" w:cs="Arial"/>
        </w:rPr>
        <w:tab/>
      </w:r>
      <w:r w:rsidRPr="00960B31">
        <w:rPr>
          <w:rFonts w:ascii="Arial" w:eastAsia="ＭＳ 明朝" w:hAnsi="Arial" w:cs="Arial"/>
        </w:rPr>
        <w:tab/>
        <w:t>Co-ordination R1, R2 &amp; R3 Bandplans</w:t>
      </w:r>
    </w:p>
    <w:p w14:paraId="0D7345A8" w14:textId="1D2A907B" w:rsidR="006F15B3" w:rsidRPr="00960B31" w:rsidRDefault="00C34FE9" w:rsidP="006F15B3">
      <w:pPr>
        <w:rPr>
          <w:rFonts w:ascii="Arial" w:eastAsia="ＭＳ 明朝" w:hAnsi="Arial" w:cs="Arial"/>
        </w:rPr>
      </w:pPr>
      <w:r w:rsidRPr="00960B31">
        <w:rPr>
          <w:rFonts w:ascii="Arial" w:eastAsia="ＭＳ 明朝" w:hAnsi="Arial" w:cs="Arial"/>
        </w:rPr>
        <w:t>027</w:t>
      </w:r>
      <w:r w:rsidR="006F15B3" w:rsidRPr="00960B31">
        <w:rPr>
          <w:rFonts w:ascii="Arial" w:eastAsia="ＭＳ 明朝" w:hAnsi="Arial" w:cs="Arial"/>
        </w:rPr>
        <w:tab/>
      </w:r>
      <w:r w:rsidR="006F15B3" w:rsidRPr="00960B31">
        <w:rPr>
          <w:rFonts w:ascii="Arial" w:eastAsia="ＭＳ 明朝" w:hAnsi="Arial" w:cs="Arial"/>
        </w:rPr>
        <w:tab/>
        <w:t>NZART</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60m Bandplan</w:t>
      </w:r>
    </w:p>
    <w:p w14:paraId="1A43F1E2" w14:textId="717F09AE" w:rsidR="006F15B3" w:rsidRPr="00960B31" w:rsidRDefault="00C34FE9" w:rsidP="006F15B3">
      <w:pPr>
        <w:rPr>
          <w:rFonts w:ascii="Arial" w:eastAsia="ＭＳ 明朝" w:hAnsi="Arial" w:cs="Arial"/>
        </w:rPr>
      </w:pPr>
      <w:r w:rsidRPr="00960B31">
        <w:rPr>
          <w:rFonts w:ascii="Arial" w:eastAsia="ＭＳ 明朝" w:hAnsi="Arial" w:cs="Arial"/>
        </w:rPr>
        <w:t>030</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WIA</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ab/>
        <w:t>Evolution of Spectrum Management</w:t>
      </w:r>
    </w:p>
    <w:p w14:paraId="3BA33941" w14:textId="77247F0C" w:rsidR="006F15B3" w:rsidRPr="00960B31" w:rsidRDefault="00C34FE9" w:rsidP="006F15B3">
      <w:pPr>
        <w:rPr>
          <w:rFonts w:ascii="Arial" w:eastAsia="ＭＳ 明朝" w:hAnsi="Arial" w:cs="Arial"/>
        </w:rPr>
      </w:pPr>
      <w:r w:rsidRPr="00960B31">
        <w:rPr>
          <w:rFonts w:ascii="Arial" w:eastAsia="ＭＳ 明朝" w:hAnsi="Arial" w:cs="Arial"/>
        </w:rPr>
        <w:t>031</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NZART</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Youth Activities in R3</w:t>
      </w:r>
    </w:p>
    <w:p w14:paraId="7FD83765" w14:textId="07F4BD69" w:rsidR="006F15B3" w:rsidRPr="00960B31" w:rsidRDefault="00C34FE9" w:rsidP="006F15B3">
      <w:pPr>
        <w:rPr>
          <w:rFonts w:ascii="Arial" w:eastAsia="ＭＳ 明朝" w:hAnsi="Arial" w:cs="Arial"/>
        </w:rPr>
      </w:pPr>
      <w:r w:rsidRPr="00960B31">
        <w:rPr>
          <w:rFonts w:ascii="Arial" w:eastAsia="ＭＳ 明朝" w:hAnsi="Arial" w:cs="Arial"/>
        </w:rPr>
        <w:t>032</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KARL</w:t>
      </w:r>
      <w:r w:rsidR="006F15B3" w:rsidRPr="00960B31">
        <w:rPr>
          <w:rFonts w:ascii="Arial" w:eastAsia="ＭＳ 明朝" w:hAnsi="Arial" w:cs="Arial"/>
        </w:rPr>
        <w:tab/>
      </w:r>
      <w:r w:rsidR="006F15B3" w:rsidRPr="00960B31">
        <w:rPr>
          <w:rFonts w:ascii="Arial" w:eastAsia="ＭＳ 明朝" w:hAnsi="Arial" w:cs="Arial"/>
        </w:rPr>
        <w:tab/>
      </w:r>
      <w:r w:rsidRPr="00960B31">
        <w:rPr>
          <w:rFonts w:ascii="Arial" w:eastAsia="ＭＳ 明朝" w:hAnsi="Arial" w:cs="Arial"/>
        </w:rPr>
        <w:tab/>
        <w:t>Permit for Foreign Hams (Korea)</w:t>
      </w:r>
    </w:p>
    <w:p w14:paraId="4F04CA4A" w14:textId="1232041C" w:rsidR="001057E9" w:rsidRPr="00960B31" w:rsidRDefault="001057E9" w:rsidP="006F15B3">
      <w:pPr>
        <w:rPr>
          <w:rFonts w:ascii="Arial" w:eastAsia="ＭＳ 明朝" w:hAnsi="Arial" w:cs="Arial"/>
        </w:rPr>
      </w:pPr>
      <w:r w:rsidRPr="00960B31">
        <w:rPr>
          <w:rFonts w:ascii="Arial" w:eastAsia="ＭＳ 明朝" w:hAnsi="Arial" w:cs="Arial"/>
        </w:rPr>
        <w:t>035</w:t>
      </w:r>
      <w:r w:rsidRPr="00960B31">
        <w:rPr>
          <w:rFonts w:ascii="Arial" w:eastAsia="ＭＳ 明朝" w:hAnsi="Arial" w:cs="Arial"/>
        </w:rPr>
        <w:tab/>
      </w:r>
      <w:r w:rsidRPr="00960B31">
        <w:rPr>
          <w:rFonts w:ascii="Arial" w:eastAsia="ＭＳ 明朝" w:hAnsi="Arial" w:cs="Arial"/>
        </w:rPr>
        <w:tab/>
        <w:t>Secretary</w:t>
      </w:r>
      <w:r w:rsidRPr="00960B31">
        <w:rPr>
          <w:rFonts w:ascii="Arial" w:eastAsia="ＭＳ 明朝" w:hAnsi="Arial" w:cs="Arial"/>
        </w:rPr>
        <w:tab/>
      </w:r>
      <w:r w:rsidRPr="00960B31">
        <w:rPr>
          <w:rFonts w:ascii="Arial" w:eastAsia="ＭＳ 明朝" w:hAnsi="Arial" w:cs="Arial"/>
        </w:rPr>
        <w:tab/>
        <w:t>Interim R3 Bandplan</w:t>
      </w:r>
    </w:p>
    <w:p w14:paraId="40E23207" w14:textId="4CF74932" w:rsidR="001057E9" w:rsidRPr="00960B31" w:rsidRDefault="001057E9" w:rsidP="006F15B3">
      <w:pPr>
        <w:rPr>
          <w:rFonts w:ascii="Arial" w:eastAsia="ＭＳ 明朝" w:hAnsi="Arial" w:cs="Arial"/>
        </w:rPr>
      </w:pPr>
      <w:r w:rsidRPr="00960B31">
        <w:rPr>
          <w:rFonts w:ascii="Arial" w:eastAsia="ＭＳ 明朝" w:hAnsi="Arial" w:cs="Arial"/>
        </w:rPr>
        <w:t>036</w:t>
      </w:r>
      <w:r w:rsidRPr="00960B31">
        <w:rPr>
          <w:rFonts w:ascii="Arial" w:eastAsia="ＭＳ 明朝" w:hAnsi="Arial" w:cs="Arial"/>
        </w:rPr>
        <w:tab/>
      </w:r>
      <w:r w:rsidRPr="00960B31">
        <w:rPr>
          <w:rFonts w:ascii="Arial" w:eastAsia="ＭＳ 明朝" w:hAnsi="Arial" w:cs="Arial"/>
        </w:rPr>
        <w:tab/>
        <w:t>EMC Coordinator</w:t>
      </w:r>
      <w:r w:rsidRPr="00960B31">
        <w:rPr>
          <w:rFonts w:ascii="Arial" w:eastAsia="ＭＳ 明朝" w:hAnsi="Arial" w:cs="Arial"/>
        </w:rPr>
        <w:tab/>
        <w:t>EMC report</w:t>
      </w:r>
    </w:p>
    <w:p w14:paraId="23D4705A" w14:textId="3763FF6B" w:rsidR="001057E9" w:rsidRPr="00960B31" w:rsidRDefault="001057E9" w:rsidP="006F15B3">
      <w:pPr>
        <w:rPr>
          <w:rFonts w:ascii="Arial" w:eastAsia="ＭＳ 明朝" w:hAnsi="Arial" w:cs="Arial"/>
        </w:rPr>
      </w:pPr>
      <w:r w:rsidRPr="00960B31">
        <w:rPr>
          <w:rFonts w:ascii="Arial" w:eastAsia="ＭＳ 明朝" w:hAnsi="Arial" w:cs="Arial"/>
        </w:rPr>
        <w:t>043</w:t>
      </w:r>
      <w:r w:rsidRPr="00960B31">
        <w:rPr>
          <w:rFonts w:ascii="Arial" w:eastAsia="ＭＳ 明朝" w:hAnsi="Arial" w:cs="Arial"/>
        </w:rPr>
        <w:tab/>
      </w:r>
      <w:r w:rsidRPr="00960B31">
        <w:rPr>
          <w:rFonts w:ascii="Arial" w:eastAsia="ＭＳ 明朝" w:hAnsi="Arial" w:cs="Arial"/>
        </w:rPr>
        <w:tab/>
      </w:r>
      <w:r w:rsidR="00555D12">
        <w:rPr>
          <w:rFonts w:ascii="Arial" w:eastAsia="ＭＳ 明朝" w:hAnsi="Arial" w:cs="Arial"/>
        </w:rPr>
        <w:t>MARTS</w:t>
      </w:r>
      <w:r w:rsidR="00555D12">
        <w:rPr>
          <w:rFonts w:ascii="Arial" w:eastAsia="ＭＳ 明朝" w:hAnsi="Arial" w:cs="Arial"/>
        </w:rPr>
        <w:tab/>
      </w:r>
      <w:r w:rsidR="00555D12">
        <w:rPr>
          <w:rFonts w:ascii="Arial" w:eastAsia="ＭＳ 明朝" w:hAnsi="Arial" w:cs="Arial"/>
        </w:rPr>
        <w:tab/>
        <w:t>Harmonization of Worldwide 2m APRS</w:t>
      </w:r>
    </w:p>
    <w:p w14:paraId="24D21428" w14:textId="77777777" w:rsidR="006F15B3" w:rsidRPr="00960B31" w:rsidRDefault="006F15B3" w:rsidP="006F15B3">
      <w:pPr>
        <w:rPr>
          <w:rFonts w:ascii="Arial" w:eastAsia="ＭＳ 明朝" w:hAnsi="Arial" w:cs="Arial"/>
        </w:rPr>
      </w:pPr>
    </w:p>
    <w:p w14:paraId="2A5BFCC1" w14:textId="6E29999F" w:rsidR="006F15B3" w:rsidRPr="00960B31" w:rsidRDefault="006F15B3" w:rsidP="006F15B3">
      <w:pPr>
        <w:rPr>
          <w:rFonts w:ascii="Arial" w:eastAsia="ＭＳ 明朝" w:hAnsi="Arial" w:cs="Arial"/>
        </w:rPr>
      </w:pPr>
      <w:r w:rsidRPr="00960B31">
        <w:rPr>
          <w:rFonts w:ascii="Arial" w:eastAsia="ＭＳ 明朝" w:hAnsi="Arial" w:cs="Arial"/>
        </w:rPr>
        <w:t>All documents were introduced and discussed briefly at the first meeting</w:t>
      </w:r>
      <w:r w:rsidR="001057E9" w:rsidRPr="00960B31">
        <w:rPr>
          <w:rFonts w:ascii="Arial" w:eastAsia="ＭＳ 明朝" w:hAnsi="Arial" w:cs="Arial"/>
        </w:rPr>
        <w:t xml:space="preserve"> on Tuesday</w:t>
      </w:r>
      <w:r w:rsidRPr="00960B31">
        <w:rPr>
          <w:rFonts w:ascii="Arial" w:eastAsia="ＭＳ 明朝" w:hAnsi="Arial" w:cs="Arial"/>
        </w:rPr>
        <w:t xml:space="preserve">. </w:t>
      </w:r>
      <w:r w:rsidR="001057E9" w:rsidRPr="00960B31">
        <w:rPr>
          <w:rFonts w:ascii="Arial" w:eastAsia="ＭＳ 明朝" w:hAnsi="Arial" w:cs="Arial"/>
        </w:rPr>
        <w:t>A number of additional documents, #043, #21 and #005c were added to the initial review list by the R3 Directors</w:t>
      </w:r>
      <w:r w:rsidRPr="00960B31">
        <w:rPr>
          <w:rFonts w:ascii="Arial" w:eastAsia="ＭＳ 明朝" w:hAnsi="Arial" w:cs="Arial"/>
        </w:rPr>
        <w:t xml:space="preserve">. </w:t>
      </w:r>
      <w:r w:rsidR="00960B31">
        <w:rPr>
          <w:rFonts w:ascii="Arial" w:eastAsia="ＭＳ 明朝" w:hAnsi="Arial" w:cs="Arial"/>
        </w:rPr>
        <w:t xml:space="preserve">As a number of documents addressed the topic area, it was agreed to review these documents together.  </w:t>
      </w:r>
      <w:r w:rsidR="001057E9" w:rsidRPr="00960B31">
        <w:rPr>
          <w:rFonts w:ascii="Arial" w:eastAsia="ＭＳ 明朝" w:hAnsi="Arial" w:cs="Arial"/>
        </w:rPr>
        <w:t>Discussion and review continued on Wednesday.</w:t>
      </w:r>
    </w:p>
    <w:p w14:paraId="25FC30C3" w14:textId="36ADDB9B" w:rsidR="001057E9" w:rsidRPr="00960B31" w:rsidRDefault="001057E9">
      <w:pPr>
        <w:rPr>
          <w:rFonts w:ascii="Arial" w:eastAsia="ＭＳ 明朝" w:hAnsi="Arial" w:cs="Arial"/>
        </w:rPr>
      </w:pPr>
      <w:r w:rsidRPr="00960B31">
        <w:rPr>
          <w:rFonts w:ascii="Arial" w:eastAsia="ＭＳ 明朝" w:hAnsi="Arial" w:cs="Arial"/>
        </w:rPr>
        <w:br w:type="page"/>
      </w:r>
    </w:p>
    <w:p w14:paraId="46CE9882" w14:textId="46FC4AE8" w:rsidR="006F15B3" w:rsidRPr="00960B31" w:rsidRDefault="00960B31" w:rsidP="006F15B3">
      <w:pPr>
        <w:rPr>
          <w:rFonts w:ascii="Arial" w:eastAsia="ＭＳ 明朝" w:hAnsi="Arial" w:cs="Arial"/>
        </w:rPr>
      </w:pPr>
      <w:r w:rsidRPr="00960B31">
        <w:rPr>
          <w:rFonts w:ascii="Arial" w:eastAsia="ＭＳ 明朝" w:hAnsi="Arial" w:cs="Arial"/>
        </w:rPr>
        <w:lastRenderedPageBreak/>
        <w:t>WG</w:t>
      </w:r>
      <w:r>
        <w:rPr>
          <w:rFonts w:ascii="Arial" w:eastAsia="ＭＳ 明朝" w:hAnsi="Arial" w:cs="Arial"/>
        </w:rPr>
        <w:t>1</w:t>
      </w:r>
      <w:r w:rsidRPr="00960B31">
        <w:rPr>
          <w:rFonts w:ascii="Arial" w:eastAsia="ＭＳ 明朝" w:hAnsi="Arial" w:cs="Arial"/>
        </w:rPr>
        <w:t xml:space="preserve"> took the following actions and offers the following recommendations</w:t>
      </w:r>
    </w:p>
    <w:p w14:paraId="0CC19B09" w14:textId="77777777" w:rsidR="00960B31" w:rsidRDefault="00960B31" w:rsidP="00960B31">
      <w:pPr>
        <w:rPr>
          <w:rFonts w:ascii="Arial" w:eastAsia="ＭＳ 明朝" w:hAnsi="Arial" w:cs="Arial"/>
          <w:b/>
        </w:rPr>
      </w:pPr>
    </w:p>
    <w:p w14:paraId="7A656974" w14:textId="77777777" w:rsidR="00960B31" w:rsidRDefault="00960B31" w:rsidP="00960B31">
      <w:pPr>
        <w:rPr>
          <w:rFonts w:ascii="Arial" w:eastAsia="ＭＳ 明朝" w:hAnsi="Arial" w:cs="Arial"/>
          <w:b/>
        </w:rPr>
      </w:pPr>
    </w:p>
    <w:p w14:paraId="6E646597" w14:textId="77504C61" w:rsidR="00960B31" w:rsidRPr="0057108C" w:rsidRDefault="00960B31" w:rsidP="0057108C">
      <w:pPr>
        <w:pStyle w:val="ab"/>
        <w:numPr>
          <w:ilvl w:val="0"/>
          <w:numId w:val="12"/>
        </w:numPr>
        <w:rPr>
          <w:rFonts w:ascii="Arial" w:eastAsia="ＭＳ 明朝" w:hAnsi="Arial" w:cs="Arial"/>
          <w:b/>
        </w:rPr>
      </w:pPr>
      <w:r w:rsidRPr="0057108C">
        <w:rPr>
          <w:rFonts w:ascii="Arial" w:eastAsia="ＭＳ 明朝" w:hAnsi="Arial" w:cs="Arial"/>
          <w:b/>
        </w:rPr>
        <w:t>YOUTH INVOLVEMENT</w:t>
      </w:r>
      <w:r w:rsidR="0057108C" w:rsidRPr="0057108C">
        <w:rPr>
          <w:rFonts w:ascii="Arial" w:eastAsia="ＭＳ 明朝" w:hAnsi="Arial" w:cs="Arial"/>
          <w:b/>
        </w:rPr>
        <w:t xml:space="preserve"> / YOTA</w:t>
      </w:r>
      <w:r w:rsidR="00D74F80">
        <w:rPr>
          <w:rFonts w:ascii="Arial" w:eastAsia="ＭＳ 明朝" w:hAnsi="Arial" w:cs="Arial"/>
          <w:b/>
        </w:rPr>
        <w:t xml:space="preserve"> </w:t>
      </w:r>
      <w:r w:rsidR="00D74F80" w:rsidRPr="0057108C">
        <w:rPr>
          <w:rFonts w:ascii="Arial" w:eastAsia="ＭＳ 明朝" w:hAnsi="Arial" w:cs="Arial"/>
          <w:b/>
        </w:rPr>
        <w:t>#015 &amp; #31</w:t>
      </w:r>
    </w:p>
    <w:p w14:paraId="10E84B31" w14:textId="77777777" w:rsidR="00960B31" w:rsidRPr="00960B31" w:rsidRDefault="00960B31" w:rsidP="00960B31">
      <w:pPr>
        <w:rPr>
          <w:rFonts w:ascii="Arial" w:eastAsia="ＭＳ 明朝" w:hAnsi="Arial" w:cs="Arial"/>
        </w:rPr>
      </w:pPr>
    </w:p>
    <w:p w14:paraId="1C9A54FC" w14:textId="0CB8D7D9" w:rsidR="00960B31" w:rsidRPr="00960B31" w:rsidRDefault="00960B31" w:rsidP="00960B31">
      <w:pPr>
        <w:rPr>
          <w:rFonts w:ascii="Arial" w:eastAsia="ＭＳ 明朝" w:hAnsi="Arial" w:cs="Arial"/>
        </w:rPr>
      </w:pPr>
      <w:r w:rsidRPr="00960B31">
        <w:rPr>
          <w:rFonts w:ascii="Arial" w:eastAsia="ＭＳ 明朝" w:hAnsi="Arial" w:cs="Arial"/>
        </w:rPr>
        <w:t xml:space="preserve">This </w:t>
      </w:r>
      <w:r>
        <w:rPr>
          <w:rFonts w:ascii="Arial" w:eastAsia="ＭＳ 明朝" w:hAnsi="Arial" w:cs="Arial"/>
        </w:rPr>
        <w:t xml:space="preserve">review </w:t>
      </w:r>
      <w:r w:rsidRPr="00960B31">
        <w:rPr>
          <w:rFonts w:ascii="Arial" w:eastAsia="ＭＳ 明朝" w:hAnsi="Arial" w:cs="Arial"/>
        </w:rPr>
        <w:t xml:space="preserve">began with JARL’s presentation of Document 15, and also encompassed Document 31 (NZART) Contributing to the discussion were JARL, RAST.  </w:t>
      </w:r>
      <w:r w:rsidR="00864A52">
        <w:rPr>
          <w:rFonts w:ascii="Arial" w:eastAsia="ＭＳ 明朝" w:hAnsi="Arial" w:cs="Arial"/>
        </w:rPr>
        <w:t>NZART, AR</w:t>
      </w:r>
      <w:r w:rsidRPr="00960B31">
        <w:rPr>
          <w:rFonts w:ascii="Arial" w:eastAsia="ＭＳ 明朝" w:hAnsi="Arial" w:cs="Arial"/>
        </w:rPr>
        <w:t>RL, HARTS, WIA, ORARI, IARU Regions 1, 2 &amp; 3.</w:t>
      </w:r>
    </w:p>
    <w:p w14:paraId="67BAF63A" w14:textId="12BB8D64" w:rsidR="00960B31" w:rsidRDefault="00960B31" w:rsidP="00960B31">
      <w:pPr>
        <w:rPr>
          <w:rFonts w:ascii="Arial" w:eastAsia="ＭＳ 明朝" w:hAnsi="Arial" w:cs="Arial"/>
        </w:rPr>
      </w:pPr>
      <w:r w:rsidRPr="00960B31">
        <w:rPr>
          <w:rFonts w:ascii="Arial" w:eastAsia="ＭＳ 明朝" w:hAnsi="Arial" w:cs="Arial"/>
        </w:rPr>
        <w:t>In general, it was thought that this is a very important focus to ensure the future of amateur radio, and that it could best be achieved by finding the right young person(s) and letting them take the lead, with only support (not too much direction) from the elders.  Experience in Region 2 (/YOTA) suggests that it will take time, and budget requirements may grow over time. It was also suggested that cooperation with youth organizations (e.g., Scouts) could be helpful.  It was noted that younger people’s interest in amateur radio is motivated by different factors (e.g., drone control) and different conditions (e.g., regulations) than in the past.</w:t>
      </w:r>
      <w:r w:rsidR="0057108C">
        <w:rPr>
          <w:rFonts w:ascii="Arial" w:eastAsia="ＭＳ 明朝" w:hAnsi="Arial" w:cs="Arial"/>
        </w:rPr>
        <w:t xml:space="preserve"> Both documents were noted and were supported by WG1.</w:t>
      </w:r>
    </w:p>
    <w:p w14:paraId="3E8765D7" w14:textId="77777777" w:rsidR="0057108C" w:rsidRPr="00960B31" w:rsidRDefault="0057108C" w:rsidP="00960B31">
      <w:pPr>
        <w:rPr>
          <w:rFonts w:ascii="Arial" w:eastAsia="ＭＳ 明朝" w:hAnsi="Arial" w:cs="Arial"/>
        </w:rPr>
      </w:pPr>
    </w:p>
    <w:p w14:paraId="0FF5A395" w14:textId="2ED0012C" w:rsidR="00960B31" w:rsidRDefault="00960B31" w:rsidP="00960B31">
      <w:pPr>
        <w:rPr>
          <w:rFonts w:ascii="Arial" w:eastAsia="ＭＳ 明朝" w:hAnsi="Arial" w:cs="Arial"/>
        </w:rPr>
      </w:pPr>
      <w:r w:rsidRPr="0057108C">
        <w:rPr>
          <w:rFonts w:ascii="Arial" w:eastAsia="ＭＳ 明朝" w:hAnsi="Arial" w:cs="Arial"/>
          <w:b/>
        </w:rPr>
        <w:t>RECOMMENDATIONS</w:t>
      </w:r>
      <w:r w:rsidR="00367E3C">
        <w:rPr>
          <w:rFonts w:ascii="Arial" w:eastAsia="ＭＳ 明朝" w:hAnsi="Arial" w:cs="Arial"/>
          <w:b/>
        </w:rPr>
        <w:t xml:space="preserve"> WG-1</w:t>
      </w:r>
      <w:r w:rsidRPr="0057108C">
        <w:rPr>
          <w:rFonts w:ascii="Arial" w:eastAsia="ＭＳ 明朝" w:hAnsi="Arial" w:cs="Arial"/>
          <w:b/>
        </w:rPr>
        <w:t>:</w:t>
      </w:r>
      <w:r w:rsidRPr="00960B31">
        <w:rPr>
          <w:rFonts w:ascii="Arial" w:eastAsia="ＭＳ 明朝" w:hAnsi="Arial" w:cs="Arial"/>
        </w:rPr>
        <w:t xml:space="preserve">  </w:t>
      </w:r>
    </w:p>
    <w:p w14:paraId="6E0D2700" w14:textId="77777777" w:rsidR="00D74F80" w:rsidRDefault="00D74F80" w:rsidP="00960B31">
      <w:pPr>
        <w:rPr>
          <w:rFonts w:ascii="Arial" w:eastAsia="ＭＳ 明朝" w:hAnsi="Arial" w:cs="Arial"/>
        </w:rPr>
      </w:pPr>
    </w:p>
    <w:p w14:paraId="0A84EF22" w14:textId="7FEE084C" w:rsidR="00960B31" w:rsidRPr="003F063B" w:rsidRDefault="00960B31" w:rsidP="003F063B">
      <w:pPr>
        <w:pStyle w:val="ab"/>
        <w:numPr>
          <w:ilvl w:val="0"/>
          <w:numId w:val="17"/>
        </w:numPr>
        <w:rPr>
          <w:rFonts w:ascii="Arial" w:eastAsia="ＭＳ 明朝" w:hAnsi="Arial" w:cs="Arial"/>
        </w:rPr>
      </w:pPr>
      <w:r w:rsidRPr="003F063B">
        <w:rPr>
          <w:rFonts w:ascii="Arial" w:eastAsia="ＭＳ 明朝" w:hAnsi="Arial" w:cs="Arial"/>
        </w:rPr>
        <w:t xml:space="preserve">To create a key position and working group within IARU Region 3 for the promotion of amateur radio among </w:t>
      </w:r>
      <w:r w:rsidR="003F063B" w:rsidRPr="003F063B">
        <w:rPr>
          <w:rFonts w:ascii="Arial" w:eastAsia="ＭＳ 明朝" w:hAnsi="Arial" w:cs="Arial"/>
        </w:rPr>
        <w:t>young people</w:t>
      </w:r>
      <w:r w:rsidR="003F063B">
        <w:rPr>
          <w:rFonts w:ascii="Arial" w:eastAsia="ＭＳ 明朝" w:hAnsi="Arial" w:cs="Arial"/>
        </w:rPr>
        <w:t xml:space="preserve"> and draw on experience of other regions, such as YOTA.</w:t>
      </w:r>
    </w:p>
    <w:p w14:paraId="381DB1D7" w14:textId="77777777" w:rsidR="003F063B" w:rsidRDefault="003F063B" w:rsidP="00960B31">
      <w:pPr>
        <w:rPr>
          <w:rFonts w:ascii="Arial" w:eastAsia="ＭＳ 明朝" w:hAnsi="Arial" w:cs="Arial"/>
        </w:rPr>
      </w:pPr>
    </w:p>
    <w:p w14:paraId="663C60D1" w14:textId="246B6592" w:rsidR="003F063B" w:rsidRPr="003F063B" w:rsidRDefault="003F063B" w:rsidP="003F063B">
      <w:pPr>
        <w:pStyle w:val="ab"/>
        <w:numPr>
          <w:ilvl w:val="0"/>
          <w:numId w:val="17"/>
        </w:numPr>
        <w:rPr>
          <w:rFonts w:ascii="Arial" w:eastAsia="ＭＳ 明朝" w:hAnsi="Arial" w:cs="Arial"/>
        </w:rPr>
      </w:pPr>
      <w:r>
        <w:rPr>
          <w:rFonts w:ascii="Arial" w:eastAsia="ＭＳ 明朝" w:hAnsi="Arial" w:cs="Arial"/>
        </w:rPr>
        <w:t>To develop an</w:t>
      </w:r>
      <w:r w:rsidRPr="003F063B">
        <w:rPr>
          <w:rFonts w:ascii="Arial" w:eastAsia="ＭＳ 明朝" w:hAnsi="Arial" w:cs="Arial"/>
        </w:rPr>
        <w:t xml:space="preserve"> initial terms of reference, aims/goals, and with a modest initial youth budget allocation</w:t>
      </w:r>
      <w:r>
        <w:rPr>
          <w:rFonts w:ascii="Arial" w:eastAsia="ＭＳ 明朝" w:hAnsi="Arial" w:cs="Arial"/>
        </w:rPr>
        <w:t xml:space="preserve"> for actions during the triennium.</w:t>
      </w:r>
    </w:p>
    <w:p w14:paraId="28D69996" w14:textId="77777777" w:rsidR="00960B31" w:rsidRPr="00960B31" w:rsidRDefault="00960B31" w:rsidP="00960B31">
      <w:pPr>
        <w:rPr>
          <w:rFonts w:ascii="Arial" w:eastAsia="ＭＳ 明朝" w:hAnsi="Arial" w:cs="Arial"/>
        </w:rPr>
      </w:pPr>
    </w:p>
    <w:p w14:paraId="4BCEC5BD" w14:textId="7462432B" w:rsidR="00960B31" w:rsidRPr="0057108C" w:rsidRDefault="00960B31" w:rsidP="0057108C">
      <w:pPr>
        <w:pStyle w:val="ab"/>
        <w:numPr>
          <w:ilvl w:val="0"/>
          <w:numId w:val="12"/>
        </w:numPr>
        <w:rPr>
          <w:rFonts w:ascii="Arial" w:eastAsia="ＭＳ 明朝" w:hAnsi="Arial" w:cs="Arial"/>
          <w:b/>
        </w:rPr>
      </w:pPr>
      <w:r w:rsidRPr="0057108C">
        <w:rPr>
          <w:rFonts w:ascii="Arial" w:eastAsia="ＭＳ 明朝" w:hAnsi="Arial" w:cs="Arial"/>
          <w:b/>
        </w:rPr>
        <w:t>BAND PLAN</w:t>
      </w:r>
      <w:r w:rsidR="0057108C" w:rsidRPr="0057108C">
        <w:rPr>
          <w:rFonts w:ascii="Arial" w:eastAsia="ＭＳ 明朝" w:hAnsi="Arial" w:cs="Arial"/>
          <w:b/>
        </w:rPr>
        <w:t xml:space="preserve"> </w:t>
      </w:r>
      <w:r w:rsidR="00D74F80">
        <w:rPr>
          <w:rFonts w:ascii="Arial" w:eastAsia="ＭＳ 明朝" w:hAnsi="Arial" w:cs="Arial"/>
          <w:b/>
        </w:rPr>
        <w:t>#022, #024, #025, #035 #043</w:t>
      </w:r>
    </w:p>
    <w:p w14:paraId="4B41007E" w14:textId="77777777" w:rsidR="00960B31" w:rsidRPr="00960B31" w:rsidRDefault="00960B31" w:rsidP="00960B31">
      <w:pPr>
        <w:rPr>
          <w:rFonts w:ascii="Arial" w:eastAsia="ＭＳ 明朝" w:hAnsi="Arial" w:cs="Arial"/>
          <w:b/>
        </w:rPr>
      </w:pPr>
    </w:p>
    <w:p w14:paraId="5684D0FB" w14:textId="605E9D6A" w:rsidR="00960B31" w:rsidRPr="00960B31" w:rsidRDefault="00960B31" w:rsidP="00960B31">
      <w:pPr>
        <w:rPr>
          <w:rFonts w:ascii="Arial" w:eastAsia="ＭＳ 明朝" w:hAnsi="Arial" w:cs="Arial"/>
        </w:rPr>
      </w:pPr>
      <w:r w:rsidRPr="00960B31">
        <w:rPr>
          <w:rFonts w:ascii="Arial" w:eastAsia="ＭＳ 明朝" w:hAnsi="Arial" w:cs="Arial"/>
        </w:rPr>
        <w:t>This discussion began with the presentation of Document 22 from ORARI, proposing the establishment of an interim band plan committee, and also encompassed the interim proposed band plan in Document 35 (</w:t>
      </w:r>
      <w:r w:rsidR="0057108C">
        <w:rPr>
          <w:rFonts w:ascii="Arial" w:eastAsia="ＭＳ 明朝" w:hAnsi="Arial" w:cs="Arial"/>
        </w:rPr>
        <w:t>IARU Region 3 Secretary)</w:t>
      </w:r>
      <w:r w:rsidRPr="00960B31">
        <w:rPr>
          <w:rFonts w:ascii="Arial" w:eastAsia="ＭＳ 明朝" w:hAnsi="Arial" w:cs="Arial"/>
        </w:rPr>
        <w:t>, as well as related Document 43 (MARTS</w:t>
      </w:r>
      <w:proofErr w:type="gramStart"/>
      <w:r w:rsidRPr="00960B31">
        <w:rPr>
          <w:rFonts w:ascii="Arial" w:eastAsia="ＭＳ 明朝" w:hAnsi="Arial" w:cs="Arial"/>
        </w:rPr>
        <w:t>) ,</w:t>
      </w:r>
      <w:proofErr w:type="gramEnd"/>
      <w:r w:rsidRPr="00960B31">
        <w:rPr>
          <w:rFonts w:ascii="Arial" w:eastAsia="ＭＳ 明朝" w:hAnsi="Arial" w:cs="Arial"/>
        </w:rPr>
        <w:t xml:space="preserve"> Document 25 (IARU Region 1), and the satellite-focused  Document 24 (IARU Satellite Adviser) .  </w:t>
      </w:r>
      <w:r w:rsidR="00075FED">
        <w:rPr>
          <w:rFonts w:ascii="Arial" w:eastAsia="ＭＳ 明朝" w:hAnsi="Arial" w:cs="Arial"/>
        </w:rPr>
        <w:t>The #022 proposal was accepted in principle by WG1, but with reservations as to the desirability formation of a new b</w:t>
      </w:r>
      <w:r w:rsidR="00B2366F">
        <w:rPr>
          <w:rFonts w:ascii="Arial" w:eastAsia="ＭＳ 明朝" w:hAnsi="Arial" w:cs="Arial"/>
        </w:rPr>
        <w:t>and planning committee WG1</w:t>
      </w:r>
      <w:r w:rsidR="00075FED">
        <w:rPr>
          <w:rFonts w:ascii="Arial" w:eastAsia="ＭＳ 明朝" w:hAnsi="Arial" w:cs="Arial"/>
        </w:rPr>
        <w:t>. A focal point approach was proposed and did receive consensus.</w:t>
      </w:r>
      <w:r w:rsidR="00B2366F">
        <w:rPr>
          <w:rFonts w:ascii="Arial" w:eastAsia="ＭＳ 明朝" w:hAnsi="Arial" w:cs="Arial"/>
        </w:rPr>
        <w:t xml:space="preserve"> </w:t>
      </w:r>
      <w:r w:rsidRPr="00960B31">
        <w:rPr>
          <w:rFonts w:ascii="Arial" w:eastAsia="ＭＳ 明朝" w:hAnsi="Arial" w:cs="Arial"/>
        </w:rPr>
        <w:br/>
      </w:r>
    </w:p>
    <w:p w14:paraId="4052078C" w14:textId="36808497" w:rsidR="00960B31" w:rsidRDefault="00960B31" w:rsidP="00960B31">
      <w:pPr>
        <w:rPr>
          <w:rFonts w:ascii="Arial" w:eastAsia="ＭＳ 明朝" w:hAnsi="Arial" w:cs="Arial"/>
        </w:rPr>
      </w:pPr>
      <w:r w:rsidRPr="00960B31">
        <w:rPr>
          <w:rFonts w:ascii="Arial" w:eastAsia="ＭＳ 明朝" w:hAnsi="Arial" w:cs="Arial"/>
        </w:rPr>
        <w:t xml:space="preserve">The discussion was lengthy, and illustrated the fact that the band plan is a target, a guideline to work towards and a way of better aligning amateur radio across jurisdictions, but ultimately it may not be </w:t>
      </w:r>
      <w:r w:rsidR="0057108C">
        <w:rPr>
          <w:rFonts w:ascii="Arial" w:eastAsia="ＭＳ 明朝" w:hAnsi="Arial" w:cs="Arial"/>
        </w:rPr>
        <w:t xml:space="preserve">able to be </w:t>
      </w:r>
      <w:r w:rsidRPr="00960B31">
        <w:rPr>
          <w:rFonts w:ascii="Arial" w:eastAsia="ＭＳ 明朝" w:hAnsi="Arial" w:cs="Arial"/>
        </w:rPr>
        <w:t>adopted uniformly due to local regulations</w:t>
      </w:r>
      <w:r w:rsidR="0057108C">
        <w:rPr>
          <w:rFonts w:ascii="Arial" w:eastAsia="ＭＳ 明朝" w:hAnsi="Arial" w:cs="Arial"/>
        </w:rPr>
        <w:t xml:space="preserve"> or wide existing usage</w:t>
      </w:r>
      <w:r w:rsidRPr="00960B31">
        <w:rPr>
          <w:rFonts w:ascii="Arial" w:eastAsia="ＭＳ 明朝" w:hAnsi="Arial" w:cs="Arial"/>
        </w:rPr>
        <w:t>.</w:t>
      </w:r>
      <w:r w:rsidR="00B2366F">
        <w:rPr>
          <w:rFonts w:ascii="Arial" w:eastAsia="ＭＳ 明朝" w:hAnsi="Arial" w:cs="Arial"/>
        </w:rPr>
        <w:t xml:space="preserve"> It was suggested that R3 Band</w:t>
      </w:r>
      <w:r w:rsidR="00075FED">
        <w:rPr>
          <w:rFonts w:ascii="Arial" w:eastAsia="ＭＳ 明朝" w:hAnsi="Arial" w:cs="Arial"/>
        </w:rPr>
        <w:t xml:space="preserve"> </w:t>
      </w:r>
      <w:r w:rsidR="00B2366F">
        <w:rPr>
          <w:rFonts w:ascii="Arial" w:eastAsia="ＭＳ 明朝" w:hAnsi="Arial" w:cs="Arial"/>
        </w:rPr>
        <w:t xml:space="preserve">planning contact </w:t>
      </w:r>
      <w:r w:rsidR="00B2366F" w:rsidRPr="00B2366F">
        <w:rPr>
          <w:rFonts w:ascii="Arial" w:eastAsia="ＭＳ 明朝" w:hAnsi="Arial" w:cs="Arial"/>
        </w:rPr>
        <w:t>work with R2 and R1 contacts on band planning to ensure that the IARU bandplans overall reflect the objectives in the ToR and are harmonized to the greatest extent possible</w:t>
      </w:r>
      <w:r w:rsidR="00075FED">
        <w:rPr>
          <w:rFonts w:ascii="Arial" w:eastAsia="ＭＳ 明朝" w:hAnsi="Arial" w:cs="Arial"/>
        </w:rPr>
        <w:t>.</w:t>
      </w:r>
    </w:p>
    <w:p w14:paraId="773139BA" w14:textId="77777777" w:rsidR="00075FED" w:rsidRDefault="00075FED" w:rsidP="00960B31">
      <w:pPr>
        <w:rPr>
          <w:rFonts w:ascii="Arial" w:eastAsia="ＭＳ 明朝" w:hAnsi="Arial" w:cs="Arial"/>
        </w:rPr>
      </w:pPr>
    </w:p>
    <w:p w14:paraId="7B6B5D9C" w14:textId="60F311D2" w:rsidR="00075FED" w:rsidRDefault="00075FED" w:rsidP="00960B31">
      <w:pPr>
        <w:rPr>
          <w:rFonts w:ascii="Arial" w:eastAsia="ＭＳ 明朝" w:hAnsi="Arial" w:cs="Arial"/>
        </w:rPr>
      </w:pPr>
      <w:r>
        <w:rPr>
          <w:rFonts w:ascii="Arial" w:eastAsia="ＭＳ 明朝" w:hAnsi="Arial" w:cs="Arial"/>
        </w:rPr>
        <w:lastRenderedPageBreak/>
        <w:t>All documents were accepted in principle by WG1.</w:t>
      </w:r>
    </w:p>
    <w:p w14:paraId="31952DD0" w14:textId="77777777" w:rsidR="00D74F80" w:rsidRPr="00960B31" w:rsidRDefault="00D74F80" w:rsidP="00960B31">
      <w:pPr>
        <w:rPr>
          <w:rFonts w:ascii="Arial" w:eastAsia="ＭＳ 明朝" w:hAnsi="Arial" w:cs="Arial"/>
        </w:rPr>
      </w:pPr>
    </w:p>
    <w:p w14:paraId="25F861F3" w14:textId="77777777" w:rsidR="00960B31" w:rsidRDefault="00960B31" w:rsidP="00960B31">
      <w:pPr>
        <w:rPr>
          <w:rFonts w:ascii="Arial" w:eastAsia="ＭＳ 明朝" w:hAnsi="Arial" w:cs="Arial"/>
        </w:rPr>
      </w:pPr>
      <w:r w:rsidRPr="00960B31">
        <w:rPr>
          <w:rFonts w:ascii="Arial" w:eastAsia="ＭＳ 明朝" w:hAnsi="Arial" w:cs="Arial"/>
        </w:rPr>
        <w:t>Contributing to the discussion were ORARI, MARTS, IARU Region 1, 2 &amp; 3, BDARA, JARL, NZART, HARTS, WIA, and ARRL.</w:t>
      </w:r>
    </w:p>
    <w:p w14:paraId="2BEF6620" w14:textId="77777777" w:rsidR="0057108C" w:rsidRPr="00960B31" w:rsidRDefault="0057108C" w:rsidP="00960B31">
      <w:pPr>
        <w:rPr>
          <w:rFonts w:ascii="Arial" w:eastAsia="ＭＳ 明朝" w:hAnsi="Arial" w:cs="Arial"/>
        </w:rPr>
      </w:pPr>
    </w:p>
    <w:p w14:paraId="1081E8AC" w14:textId="56529ED8" w:rsidR="0057108C" w:rsidRDefault="0057108C" w:rsidP="00960B31">
      <w:pPr>
        <w:rPr>
          <w:rFonts w:ascii="Arial" w:eastAsia="ＭＳ 明朝" w:hAnsi="Arial" w:cs="Arial"/>
        </w:rPr>
      </w:pPr>
      <w:r w:rsidRPr="0057108C">
        <w:rPr>
          <w:rFonts w:ascii="Arial" w:eastAsia="ＭＳ 明朝" w:hAnsi="Arial" w:cs="Arial"/>
          <w:b/>
        </w:rPr>
        <w:t>RECOMMENDATIONS</w:t>
      </w:r>
      <w:r w:rsidR="00367E3C">
        <w:rPr>
          <w:rFonts w:ascii="Arial" w:eastAsia="ＭＳ 明朝" w:hAnsi="Arial" w:cs="Arial"/>
          <w:b/>
        </w:rPr>
        <w:t xml:space="preserve"> WG1-2</w:t>
      </w:r>
      <w:r>
        <w:rPr>
          <w:rFonts w:ascii="Arial" w:eastAsia="ＭＳ 明朝" w:hAnsi="Arial" w:cs="Arial"/>
        </w:rPr>
        <w:t>:</w:t>
      </w:r>
    </w:p>
    <w:p w14:paraId="2168855E" w14:textId="77777777" w:rsidR="00536BDC" w:rsidRDefault="00B2366F" w:rsidP="00536BDC">
      <w:pPr>
        <w:pStyle w:val="ab"/>
        <w:numPr>
          <w:ilvl w:val="0"/>
          <w:numId w:val="19"/>
        </w:numPr>
        <w:spacing w:after="120" w:line="240" w:lineRule="auto"/>
        <w:ind w:left="425" w:hanging="425"/>
        <w:rPr>
          <w:rFonts w:ascii="Arial" w:eastAsia="ＭＳ 明朝" w:hAnsi="Arial" w:cs="Arial"/>
        </w:rPr>
      </w:pPr>
      <w:r w:rsidRPr="00536BDC">
        <w:rPr>
          <w:rFonts w:ascii="Arial" w:eastAsia="ＭＳ 明朝" w:hAnsi="Arial" w:cs="Arial"/>
        </w:rPr>
        <w:t>To nominate a Band Planning focal point t</w:t>
      </w:r>
      <w:r w:rsidR="00420D56" w:rsidRPr="00536BDC">
        <w:rPr>
          <w:rFonts w:ascii="Arial" w:eastAsia="ＭＳ 明朝" w:hAnsi="Arial" w:cs="Arial"/>
        </w:rPr>
        <w:t>o interact within R3 and also with R1</w:t>
      </w:r>
      <w:r w:rsidRPr="00536BDC">
        <w:rPr>
          <w:rFonts w:ascii="Arial" w:eastAsia="ＭＳ 明朝" w:hAnsi="Arial" w:cs="Arial"/>
        </w:rPr>
        <w:t xml:space="preserve"> &amp; R2.  </w:t>
      </w:r>
    </w:p>
    <w:p w14:paraId="5CB28654" w14:textId="77777777" w:rsidR="00536BDC" w:rsidRDefault="00960B31" w:rsidP="00536BDC">
      <w:pPr>
        <w:pStyle w:val="ab"/>
        <w:numPr>
          <w:ilvl w:val="0"/>
          <w:numId w:val="19"/>
        </w:numPr>
        <w:spacing w:after="120" w:line="240" w:lineRule="auto"/>
        <w:ind w:left="425" w:hanging="425"/>
        <w:rPr>
          <w:rFonts w:ascii="Arial" w:eastAsia="ＭＳ 明朝" w:hAnsi="Arial" w:cs="Arial"/>
        </w:rPr>
      </w:pPr>
      <w:r w:rsidRPr="00536BDC">
        <w:rPr>
          <w:rFonts w:ascii="Arial" w:eastAsia="ＭＳ 明朝" w:hAnsi="Arial" w:cs="Arial"/>
        </w:rPr>
        <w:t>To accept Document 25 without objections.</w:t>
      </w:r>
    </w:p>
    <w:p w14:paraId="5C88E5C7" w14:textId="77777777" w:rsidR="00536BDC" w:rsidRDefault="0025555B" w:rsidP="00536BDC">
      <w:pPr>
        <w:pStyle w:val="ab"/>
        <w:numPr>
          <w:ilvl w:val="0"/>
          <w:numId w:val="19"/>
        </w:numPr>
        <w:spacing w:after="120" w:line="240" w:lineRule="auto"/>
        <w:ind w:left="425" w:hanging="425"/>
        <w:rPr>
          <w:rFonts w:ascii="Arial" w:eastAsia="ＭＳ 明朝" w:hAnsi="Arial" w:cs="Arial"/>
        </w:rPr>
      </w:pPr>
      <w:r w:rsidRPr="00536BDC">
        <w:rPr>
          <w:rFonts w:ascii="Arial" w:eastAsia="ＭＳ 明朝" w:hAnsi="Arial" w:cs="Arial"/>
        </w:rPr>
        <w:t>To accept option 3 in Document 24, with some exclusions (exclude CW part of band plan. Satellite 21.125 MHz and above. No bandwidth constraints apply to satellite usage. This is to be added to the WG2 Band Plan ANNEX.</w:t>
      </w:r>
    </w:p>
    <w:p w14:paraId="5C6F2E54" w14:textId="77777777" w:rsidR="00536BDC" w:rsidRDefault="0025555B" w:rsidP="00536BDC">
      <w:pPr>
        <w:pStyle w:val="ab"/>
        <w:numPr>
          <w:ilvl w:val="0"/>
          <w:numId w:val="19"/>
        </w:numPr>
        <w:spacing w:after="120" w:line="240" w:lineRule="auto"/>
        <w:ind w:left="425" w:hanging="425"/>
        <w:rPr>
          <w:rFonts w:ascii="Arial" w:eastAsia="ＭＳ 明朝" w:hAnsi="Arial" w:cs="Arial"/>
        </w:rPr>
      </w:pPr>
      <w:r w:rsidRPr="00536BDC">
        <w:rPr>
          <w:rFonts w:ascii="Arial" w:eastAsia="ＭＳ 明朝" w:hAnsi="Arial" w:cs="Arial"/>
        </w:rPr>
        <w:t>To remove the 1 MHz constraint/restriction at 2304.30 MHz and above in the bandwidth column to allow for future spread spectrum usage on Document 35. This is to be added to the WG2 Band Plan ANNEX.</w:t>
      </w:r>
    </w:p>
    <w:p w14:paraId="034C1D8B" w14:textId="52D86182" w:rsidR="00536BDC" w:rsidRDefault="0025555B" w:rsidP="00536BDC">
      <w:pPr>
        <w:pStyle w:val="ab"/>
        <w:numPr>
          <w:ilvl w:val="0"/>
          <w:numId w:val="19"/>
        </w:numPr>
        <w:spacing w:after="120" w:line="240" w:lineRule="auto"/>
        <w:ind w:left="425" w:hanging="425"/>
        <w:rPr>
          <w:rFonts w:ascii="Arial" w:eastAsia="ＭＳ 明朝" w:hAnsi="Arial" w:cs="Arial"/>
        </w:rPr>
      </w:pPr>
      <w:r w:rsidRPr="00536BDC">
        <w:rPr>
          <w:rFonts w:ascii="Arial" w:eastAsia="ＭＳ 明朝" w:hAnsi="Arial" w:cs="Arial"/>
        </w:rPr>
        <w:t>To accept Document 35 (Interim Region 3 Band Plan) subject to the WG1 changes being added to WG2 Band Plan ANNEX.</w:t>
      </w:r>
    </w:p>
    <w:p w14:paraId="44C1D83B" w14:textId="31059F45" w:rsidR="00536BDC" w:rsidRPr="00536BDC" w:rsidRDefault="0025555B" w:rsidP="00536BDC">
      <w:pPr>
        <w:pStyle w:val="ab"/>
        <w:numPr>
          <w:ilvl w:val="0"/>
          <w:numId w:val="19"/>
        </w:numPr>
        <w:spacing w:after="120" w:line="240" w:lineRule="auto"/>
        <w:ind w:left="425" w:hanging="425"/>
        <w:rPr>
          <w:rFonts w:ascii="Arial" w:eastAsia="ＭＳ 明朝" w:hAnsi="Arial" w:cs="Arial"/>
        </w:rPr>
      </w:pPr>
      <w:r w:rsidRPr="00536BDC">
        <w:rPr>
          <w:rFonts w:ascii="Arial" w:eastAsia="ＭＳ 明朝" w:hAnsi="Arial" w:cs="Arial"/>
        </w:rPr>
        <w:t xml:space="preserve">APRS existing operational frequencies to be added to WG2 Band Plan Annex to assist R3 societies APRS interaction. Harmonization target retained. </w:t>
      </w:r>
    </w:p>
    <w:p w14:paraId="1644C264" w14:textId="005662DC" w:rsidR="0025555B" w:rsidRDefault="0025555B" w:rsidP="00536BDC">
      <w:pPr>
        <w:ind w:leftChars="100" w:left="240"/>
        <w:rPr>
          <w:rFonts w:ascii="Arial" w:eastAsia="ＭＳ 明朝" w:hAnsi="Arial" w:cs="Arial"/>
        </w:rPr>
      </w:pPr>
      <w:r>
        <w:rPr>
          <w:rFonts w:ascii="Arial" w:eastAsia="ＭＳ 明朝" w:hAnsi="Arial" w:cs="Arial"/>
        </w:rPr>
        <w:t>(</w:t>
      </w:r>
      <w:r w:rsidR="00536BDC">
        <w:rPr>
          <w:rFonts w:ascii="Arial" w:eastAsia="ＭＳ 明朝" w:hAnsi="Arial" w:cs="Arial"/>
        </w:rPr>
        <w:t>a</w:t>
      </w:r>
      <w:r>
        <w:rPr>
          <w:rFonts w:ascii="Arial" w:eastAsia="ＭＳ 明朝" w:hAnsi="Arial" w:cs="Arial"/>
        </w:rPr>
        <w:t>) 144.800 MHz is the suggested harmonised APRS spot frequency.</w:t>
      </w:r>
    </w:p>
    <w:p w14:paraId="1B5FB111" w14:textId="77777777" w:rsidR="00536BDC" w:rsidRDefault="0025555B" w:rsidP="00536BDC">
      <w:pPr>
        <w:ind w:leftChars="100" w:left="240"/>
        <w:rPr>
          <w:rFonts w:ascii="Arial" w:eastAsia="ＭＳ 明朝" w:hAnsi="Arial" w:cs="Arial"/>
        </w:rPr>
      </w:pPr>
      <w:r>
        <w:rPr>
          <w:rFonts w:ascii="Arial" w:eastAsia="ＭＳ 明朝" w:hAnsi="Arial" w:cs="Arial"/>
        </w:rPr>
        <w:t>(</w:t>
      </w:r>
      <w:r w:rsidR="00536BDC">
        <w:rPr>
          <w:rFonts w:ascii="Arial" w:eastAsia="ＭＳ 明朝" w:hAnsi="Arial" w:cs="Arial"/>
        </w:rPr>
        <w:t>b</w:t>
      </w:r>
      <w:r>
        <w:rPr>
          <w:rFonts w:ascii="Arial" w:eastAsia="ＭＳ 明朝" w:hAnsi="Arial" w:cs="Arial"/>
        </w:rPr>
        <w:t xml:space="preserve">) Notes as at August 2018, 144.390 MHz is utilised by MARTS, RAST, </w:t>
      </w:r>
    </w:p>
    <w:p w14:paraId="6AA41D1E" w14:textId="77777777" w:rsidR="00536BDC" w:rsidRDefault="0025555B" w:rsidP="00536BDC">
      <w:pPr>
        <w:ind w:leftChars="100" w:left="240" w:firstLineChars="150" w:firstLine="360"/>
        <w:rPr>
          <w:rFonts w:ascii="Arial" w:eastAsia="ＭＳ 明朝" w:hAnsi="Arial" w:cs="Arial"/>
        </w:rPr>
      </w:pPr>
      <w:r>
        <w:rPr>
          <w:rFonts w:ascii="Arial" w:eastAsia="ＭＳ 明朝" w:hAnsi="Arial" w:cs="Arial"/>
        </w:rPr>
        <w:t>SARTS, ORARI as an APRS spot frequency. 144.640 MHz is utilised by</w:t>
      </w:r>
    </w:p>
    <w:p w14:paraId="66E244DA" w14:textId="34FDE64F" w:rsidR="0025555B" w:rsidRDefault="0025555B" w:rsidP="00536BDC">
      <w:pPr>
        <w:ind w:leftChars="100" w:left="240" w:firstLineChars="150" w:firstLine="360"/>
        <w:rPr>
          <w:rFonts w:ascii="Arial" w:eastAsia="ＭＳ 明朝" w:hAnsi="Arial" w:cs="Arial"/>
        </w:rPr>
      </w:pPr>
      <w:r>
        <w:rPr>
          <w:rFonts w:ascii="Arial" w:eastAsia="ＭＳ 明朝" w:hAnsi="Arial" w:cs="Arial"/>
        </w:rPr>
        <w:t>CRAC, CTARL and HARTS as an APRS spot frequency.</w:t>
      </w:r>
    </w:p>
    <w:p w14:paraId="117846D3" w14:textId="10AC16F8" w:rsidR="0025555B" w:rsidRDefault="0025555B" w:rsidP="00536BDC">
      <w:pPr>
        <w:ind w:leftChars="100" w:left="240"/>
        <w:rPr>
          <w:rFonts w:ascii="Arial" w:eastAsia="ＭＳ 明朝" w:hAnsi="Arial" w:cs="Arial"/>
        </w:rPr>
      </w:pPr>
      <w:r>
        <w:rPr>
          <w:rFonts w:ascii="Arial" w:eastAsia="ＭＳ 明朝" w:hAnsi="Arial" w:cs="Arial"/>
        </w:rPr>
        <w:t>(</w:t>
      </w:r>
      <w:r w:rsidR="00536BDC">
        <w:rPr>
          <w:rFonts w:ascii="Arial" w:eastAsia="ＭＳ 明朝" w:hAnsi="Arial" w:cs="Arial"/>
        </w:rPr>
        <w:t>c</w:t>
      </w:r>
      <w:r>
        <w:rPr>
          <w:rFonts w:ascii="Arial" w:eastAsia="ＭＳ 明朝" w:hAnsi="Arial" w:cs="Arial"/>
        </w:rPr>
        <w:t>) 145.825 MHz is utilised by Satellite services as an APRS spot frequency.</w:t>
      </w:r>
    </w:p>
    <w:p w14:paraId="4E41C825" w14:textId="702A048E" w:rsidR="0025555B" w:rsidRPr="00960B31" w:rsidRDefault="0025555B" w:rsidP="00536BDC">
      <w:pPr>
        <w:ind w:leftChars="100" w:left="240"/>
        <w:rPr>
          <w:rFonts w:ascii="Arial" w:eastAsia="ＭＳ 明朝" w:hAnsi="Arial" w:cs="Arial"/>
          <w:lang w:eastAsia="ja-JP"/>
        </w:rPr>
      </w:pPr>
      <w:r>
        <w:rPr>
          <w:rFonts w:ascii="Arial" w:eastAsia="ＭＳ 明朝" w:hAnsi="Arial" w:cs="Arial" w:hint="eastAsia"/>
          <w:lang w:eastAsia="ja-JP"/>
        </w:rPr>
        <w:t>(</w:t>
      </w:r>
      <w:r w:rsidR="00536BDC">
        <w:rPr>
          <w:rFonts w:ascii="Arial" w:eastAsia="ＭＳ 明朝" w:hAnsi="Arial" w:cs="Arial"/>
          <w:lang w:eastAsia="ja-JP"/>
        </w:rPr>
        <w:t>d</w:t>
      </w:r>
      <w:r>
        <w:rPr>
          <w:rFonts w:ascii="Arial" w:eastAsia="ＭＳ 明朝" w:hAnsi="Arial" w:cs="Arial"/>
          <w:lang w:eastAsia="ja-JP"/>
        </w:rPr>
        <w:t>) 144.100 MHz DX calling frequency.</w:t>
      </w:r>
    </w:p>
    <w:p w14:paraId="2D1BEA16" w14:textId="77777777" w:rsidR="00960B31" w:rsidRPr="00960B31" w:rsidRDefault="00960B31" w:rsidP="00960B31">
      <w:pPr>
        <w:rPr>
          <w:rFonts w:ascii="Arial" w:eastAsia="ＭＳ 明朝" w:hAnsi="Arial" w:cs="Arial"/>
        </w:rPr>
      </w:pPr>
      <w:r w:rsidRPr="00960B31">
        <w:rPr>
          <w:rFonts w:ascii="Arial" w:eastAsia="ＭＳ 明朝" w:hAnsi="Arial" w:cs="Arial"/>
        </w:rPr>
        <w:br/>
      </w:r>
    </w:p>
    <w:p w14:paraId="6EFCDCC4" w14:textId="1D702123" w:rsidR="00176D42" w:rsidRDefault="00960B31" w:rsidP="00176D42">
      <w:pPr>
        <w:pStyle w:val="ab"/>
        <w:numPr>
          <w:ilvl w:val="0"/>
          <w:numId w:val="12"/>
        </w:numPr>
        <w:ind w:left="360"/>
        <w:rPr>
          <w:rFonts w:ascii="Arial" w:eastAsia="ＭＳ 明朝" w:hAnsi="Arial" w:cs="Arial"/>
        </w:rPr>
      </w:pPr>
      <w:r w:rsidRPr="00501D7F">
        <w:rPr>
          <w:rFonts w:ascii="Arial" w:eastAsia="ＭＳ 明朝" w:hAnsi="Arial" w:cs="Arial"/>
          <w:b/>
        </w:rPr>
        <w:t>SPECTRUM MANAGEMENT</w:t>
      </w:r>
      <w:r w:rsidRPr="00501D7F">
        <w:rPr>
          <w:rFonts w:ascii="Arial" w:eastAsia="ＭＳ 明朝" w:hAnsi="Arial" w:cs="Arial"/>
          <w:b/>
        </w:rPr>
        <w:br/>
      </w:r>
      <w:r w:rsidRPr="00501D7F">
        <w:rPr>
          <w:rFonts w:ascii="Arial" w:eastAsia="ＭＳ 明朝" w:hAnsi="Arial" w:cs="Arial"/>
        </w:rPr>
        <w:br/>
        <w:t>This discussion began with the presentation of Document 30 from WIA.   It focused on the growing need to protect amateur radio’s available spectrum in a world where that spectrum is increasingly valued and sought-after by other potential users. It was evident</w:t>
      </w:r>
      <w:r w:rsidR="00176D42">
        <w:rPr>
          <w:rFonts w:ascii="Arial" w:eastAsia="ＭＳ 明朝" w:hAnsi="Arial" w:cs="Arial"/>
        </w:rPr>
        <w:t xml:space="preserve"> that this “wake</w:t>
      </w:r>
      <w:r w:rsidRPr="00501D7F">
        <w:rPr>
          <w:rFonts w:ascii="Arial" w:eastAsia="ＭＳ 明朝" w:hAnsi="Arial" w:cs="Arial"/>
        </w:rPr>
        <w:t xml:space="preserve">up call” paper was seen as </w:t>
      </w:r>
      <w:r w:rsidR="00176D42">
        <w:rPr>
          <w:rFonts w:ascii="Arial" w:eastAsia="ＭＳ 明朝" w:hAnsi="Arial" w:cs="Arial"/>
        </w:rPr>
        <w:t xml:space="preserve">timely and </w:t>
      </w:r>
      <w:r w:rsidRPr="00501D7F">
        <w:rPr>
          <w:rFonts w:ascii="Arial" w:eastAsia="ＭＳ 明朝" w:hAnsi="Arial" w:cs="Arial"/>
        </w:rPr>
        <w:t>very important by many delegates.  New skills, cooperative associations and resources may be required to meet this challenge.</w:t>
      </w:r>
      <w:r w:rsidR="00501D7F" w:rsidRPr="00501D7F">
        <w:rPr>
          <w:rFonts w:ascii="Arial" w:eastAsia="ＭＳ 明朝" w:hAnsi="Arial" w:cs="Arial"/>
        </w:rPr>
        <w:t xml:space="preserve"> </w:t>
      </w:r>
    </w:p>
    <w:p w14:paraId="417236F5" w14:textId="371CE9B7" w:rsidR="00501D7F" w:rsidRDefault="00176D42" w:rsidP="00176D42">
      <w:pPr>
        <w:pStyle w:val="ab"/>
        <w:ind w:left="360"/>
        <w:rPr>
          <w:rFonts w:ascii="Arial" w:eastAsia="ＭＳ 明朝" w:hAnsi="Arial" w:cs="Arial"/>
        </w:rPr>
      </w:pPr>
      <w:r>
        <w:rPr>
          <w:rFonts w:ascii="Arial" w:eastAsia="ＭＳ 明朝" w:hAnsi="Arial" w:cs="Arial"/>
          <w:b/>
        </w:rPr>
        <w:br/>
      </w:r>
      <w:r w:rsidR="00002F80">
        <w:rPr>
          <w:rFonts w:ascii="Arial" w:eastAsia="ＭＳ 明朝" w:hAnsi="Arial" w:cs="Arial"/>
        </w:rPr>
        <w:t xml:space="preserve">A </w:t>
      </w:r>
      <w:r w:rsidRPr="00002F80">
        <w:rPr>
          <w:rFonts w:ascii="Arial" w:eastAsia="ＭＳ 明朝" w:hAnsi="Arial" w:cs="Arial"/>
        </w:rPr>
        <w:t>formula</w:t>
      </w:r>
      <w:r w:rsidR="00501D7F">
        <w:rPr>
          <w:rFonts w:ascii="Arial" w:eastAsia="ＭＳ 明朝" w:hAnsi="Arial" w:cs="Arial"/>
        </w:rPr>
        <w:t xml:space="preserve"> </w:t>
      </w:r>
      <w:r w:rsidR="00002F80">
        <w:rPr>
          <w:rFonts w:ascii="Arial" w:eastAsia="ＭＳ 明朝" w:hAnsi="Arial" w:cs="Arial"/>
        </w:rPr>
        <w:t>estimating spectrum needs based on</w:t>
      </w:r>
      <w:r w:rsidR="00501D7F">
        <w:rPr>
          <w:rFonts w:ascii="Arial" w:eastAsia="ＭＳ 明朝" w:hAnsi="Arial" w:cs="Arial"/>
        </w:rPr>
        <w:t xml:space="preserve"> </w:t>
      </w:r>
      <w:r w:rsidR="00002F80">
        <w:rPr>
          <w:rFonts w:ascii="Arial" w:eastAsia="ＭＳ 明朝" w:hAnsi="Arial" w:cs="Arial"/>
        </w:rPr>
        <w:t xml:space="preserve">amateur </w:t>
      </w:r>
      <w:r w:rsidR="00501D7F">
        <w:rPr>
          <w:rFonts w:ascii="Arial" w:eastAsia="ＭＳ 明朝" w:hAnsi="Arial" w:cs="Arial"/>
        </w:rPr>
        <w:t xml:space="preserve">population </w:t>
      </w:r>
      <w:r w:rsidR="00002F80">
        <w:rPr>
          <w:rFonts w:ascii="Arial" w:eastAsia="ＭＳ 明朝" w:hAnsi="Arial" w:cs="Arial"/>
        </w:rPr>
        <w:t xml:space="preserve">density, transmission mode, bandwidth </w:t>
      </w:r>
      <w:r w:rsidR="00501D7F">
        <w:rPr>
          <w:rFonts w:ascii="Arial" w:eastAsia="ＭＳ 明朝" w:hAnsi="Arial" w:cs="Arial"/>
        </w:rPr>
        <w:t xml:space="preserve">and </w:t>
      </w:r>
      <w:r w:rsidR="00002F80">
        <w:rPr>
          <w:rFonts w:ascii="Arial" w:eastAsia="ＭＳ 明朝" w:hAnsi="Arial" w:cs="Arial"/>
        </w:rPr>
        <w:t xml:space="preserve">geographic </w:t>
      </w:r>
      <w:r w:rsidR="00501D7F">
        <w:rPr>
          <w:rFonts w:ascii="Arial" w:eastAsia="ＭＳ 明朝" w:hAnsi="Arial" w:cs="Arial"/>
        </w:rPr>
        <w:t xml:space="preserve">area </w:t>
      </w:r>
      <w:r w:rsidR="00002F80">
        <w:rPr>
          <w:rFonts w:ascii="Arial" w:eastAsia="ＭＳ 明朝" w:hAnsi="Arial" w:cs="Arial"/>
        </w:rPr>
        <w:t xml:space="preserve">was </w:t>
      </w:r>
      <w:r w:rsidR="00501D7F">
        <w:rPr>
          <w:rFonts w:ascii="Arial" w:eastAsia="ＭＳ 明朝" w:hAnsi="Arial" w:cs="Arial"/>
        </w:rPr>
        <w:t xml:space="preserve">presented </w:t>
      </w:r>
      <w:r w:rsidR="00002F80">
        <w:rPr>
          <w:rFonts w:ascii="Arial" w:eastAsia="ＭＳ 明朝" w:hAnsi="Arial" w:cs="Arial"/>
        </w:rPr>
        <w:t xml:space="preserve">and </w:t>
      </w:r>
      <w:r w:rsidR="00501D7F">
        <w:rPr>
          <w:rFonts w:ascii="Arial" w:eastAsia="ＭＳ 明朝" w:hAnsi="Arial" w:cs="Arial"/>
        </w:rPr>
        <w:t xml:space="preserve">was </w:t>
      </w:r>
      <w:r w:rsidR="00002F80">
        <w:rPr>
          <w:rFonts w:ascii="Arial" w:eastAsia="ＭＳ 明朝" w:hAnsi="Arial" w:cs="Arial"/>
        </w:rPr>
        <w:t>viewed by WG1</w:t>
      </w:r>
      <w:r w:rsidR="00501D7F">
        <w:rPr>
          <w:rFonts w:ascii="Arial" w:eastAsia="ＭＳ 明朝" w:hAnsi="Arial" w:cs="Arial"/>
        </w:rPr>
        <w:t xml:space="preserve"> as </w:t>
      </w:r>
      <w:r>
        <w:rPr>
          <w:rFonts w:ascii="Arial" w:eastAsia="ＭＳ 明朝" w:hAnsi="Arial" w:cs="Arial"/>
        </w:rPr>
        <w:t>a major contribution to spectrum management.</w:t>
      </w:r>
      <w:r w:rsidR="00501D7F">
        <w:rPr>
          <w:rFonts w:ascii="Arial" w:eastAsia="ＭＳ 明朝" w:hAnsi="Arial" w:cs="Arial"/>
        </w:rPr>
        <w:t xml:space="preserve"> </w:t>
      </w:r>
      <w:r w:rsidR="00960B31" w:rsidRPr="00501D7F">
        <w:rPr>
          <w:rFonts w:ascii="Arial" w:eastAsia="ＭＳ 明朝" w:hAnsi="Arial" w:cs="Arial"/>
        </w:rPr>
        <w:br/>
      </w:r>
      <w:r w:rsidR="00960B31" w:rsidRPr="00501D7F">
        <w:rPr>
          <w:rFonts w:ascii="Arial" w:eastAsia="ＭＳ 明朝" w:hAnsi="Arial" w:cs="Arial"/>
        </w:rPr>
        <w:br/>
        <w:t>Contributing to the discussion were IARU R</w:t>
      </w:r>
      <w:r>
        <w:rPr>
          <w:rFonts w:ascii="Arial" w:eastAsia="ＭＳ 明朝" w:hAnsi="Arial" w:cs="Arial"/>
        </w:rPr>
        <w:t xml:space="preserve">egion 1, 2, NZART, WIA, MARTS, </w:t>
      </w:r>
      <w:r w:rsidR="00960B31" w:rsidRPr="00501D7F">
        <w:rPr>
          <w:rFonts w:ascii="Arial" w:eastAsia="ＭＳ 明朝" w:hAnsi="Arial" w:cs="Arial"/>
        </w:rPr>
        <w:t>and ARRL.</w:t>
      </w:r>
    </w:p>
    <w:p w14:paraId="22F00D29" w14:textId="5D5CFC7D" w:rsidR="00960B31" w:rsidRDefault="00960B31" w:rsidP="00176D42">
      <w:pPr>
        <w:pStyle w:val="ab"/>
        <w:ind w:left="360"/>
        <w:rPr>
          <w:rFonts w:ascii="Arial" w:eastAsia="ＭＳ 明朝" w:hAnsi="Arial" w:cs="Arial"/>
        </w:rPr>
      </w:pPr>
      <w:r w:rsidRPr="00501D7F">
        <w:rPr>
          <w:rFonts w:ascii="Arial" w:eastAsia="ＭＳ 明朝" w:hAnsi="Arial" w:cs="Arial"/>
        </w:rPr>
        <w:br/>
      </w:r>
      <w:r w:rsidR="00501D7F" w:rsidRPr="00501D7F">
        <w:rPr>
          <w:rFonts w:ascii="Arial" w:eastAsia="ＭＳ 明朝" w:hAnsi="Arial" w:cs="Arial"/>
          <w:b/>
        </w:rPr>
        <w:t xml:space="preserve">RECOMMENDATIONS </w:t>
      </w:r>
      <w:r w:rsidR="00367E3C">
        <w:rPr>
          <w:rFonts w:ascii="Arial" w:eastAsia="ＭＳ 明朝" w:hAnsi="Arial" w:cs="Arial"/>
          <w:b/>
        </w:rPr>
        <w:t>WG1-3:</w:t>
      </w:r>
      <w:r w:rsidRPr="00501D7F">
        <w:rPr>
          <w:rFonts w:ascii="Arial" w:eastAsia="ＭＳ 明朝" w:hAnsi="Arial" w:cs="Arial"/>
        </w:rPr>
        <w:br/>
      </w:r>
      <w:r w:rsidR="00501D7F">
        <w:rPr>
          <w:rFonts w:ascii="Arial" w:eastAsia="ＭＳ 明朝" w:hAnsi="Arial" w:cs="Arial"/>
        </w:rPr>
        <w:t xml:space="preserve">#030 </w:t>
      </w:r>
      <w:r w:rsidR="0018426E">
        <w:rPr>
          <w:rFonts w:ascii="Arial" w:eastAsia="ＭＳ 明朝" w:hAnsi="Arial" w:cs="Arial"/>
          <w:lang w:eastAsia="ja-JP"/>
        </w:rPr>
        <w:t>Member Societies are encouraged to review this document</w:t>
      </w:r>
      <w:r w:rsidRPr="00501D7F">
        <w:rPr>
          <w:rFonts w:ascii="Arial" w:eastAsia="ＭＳ 明朝" w:hAnsi="Arial" w:cs="Arial"/>
        </w:rPr>
        <w:t xml:space="preserve"> here due to its significance.  </w:t>
      </w:r>
    </w:p>
    <w:p w14:paraId="779460B3" w14:textId="77777777" w:rsidR="00960B31" w:rsidRPr="00960B31" w:rsidRDefault="00960B31" w:rsidP="006F15B3">
      <w:pPr>
        <w:rPr>
          <w:rFonts w:ascii="Arial" w:eastAsia="ＭＳ 明朝" w:hAnsi="Arial" w:cs="Arial"/>
        </w:rPr>
      </w:pPr>
    </w:p>
    <w:p w14:paraId="124EA6DF" w14:textId="77777777" w:rsidR="00960B31" w:rsidRDefault="00960B31" w:rsidP="006F15B3">
      <w:pPr>
        <w:rPr>
          <w:rFonts w:ascii="Arial" w:eastAsia="ＭＳ 明朝" w:hAnsi="Arial" w:cs="Arial"/>
        </w:rPr>
      </w:pPr>
    </w:p>
    <w:p w14:paraId="365D5DDC" w14:textId="77777777" w:rsidR="00176D42" w:rsidRPr="00176D42" w:rsidRDefault="00176D42" w:rsidP="00176D42">
      <w:pPr>
        <w:pStyle w:val="ab"/>
        <w:numPr>
          <w:ilvl w:val="0"/>
          <w:numId w:val="12"/>
        </w:numPr>
        <w:rPr>
          <w:rFonts w:ascii="Arial" w:eastAsia="ＭＳ 明朝" w:hAnsi="Arial" w:cs="Arial"/>
          <w:lang w:eastAsia="ja-JP"/>
        </w:rPr>
      </w:pPr>
      <w:r>
        <w:rPr>
          <w:rFonts w:ascii="Arial" w:eastAsia="ＭＳ 明朝" w:hAnsi="Arial" w:cs="Arial"/>
          <w:b/>
        </w:rPr>
        <w:lastRenderedPageBreak/>
        <w:t>CONSTITUTION AMMENDMENT #021</w:t>
      </w:r>
    </w:p>
    <w:p w14:paraId="36907248" w14:textId="77777777" w:rsidR="00B2366F" w:rsidRDefault="00176D42" w:rsidP="00A669B8">
      <w:pPr>
        <w:pStyle w:val="ab"/>
        <w:ind w:left="0"/>
        <w:rPr>
          <w:rFonts w:ascii="Arial" w:eastAsia="ＭＳ 明朝" w:hAnsi="Arial" w:cs="Arial"/>
          <w:lang w:eastAsia="ja-JP"/>
        </w:rPr>
      </w:pPr>
      <w:r>
        <w:rPr>
          <w:rFonts w:ascii="Arial" w:eastAsia="ＭＳ 明朝" w:hAnsi="Arial" w:cs="Arial"/>
          <w:b/>
        </w:rPr>
        <w:br/>
      </w:r>
      <w:r w:rsidRPr="00176D42">
        <w:rPr>
          <w:rFonts w:ascii="Arial" w:eastAsia="ＭＳ 明朝" w:hAnsi="Arial" w:cs="Arial"/>
        </w:rPr>
        <w:t>This</w:t>
      </w:r>
      <w:r>
        <w:rPr>
          <w:rFonts w:ascii="Arial" w:eastAsia="ＭＳ 明朝" w:hAnsi="Arial" w:cs="Arial"/>
          <w:lang w:eastAsia="ja-JP"/>
        </w:rPr>
        <w:t xml:space="preserve"> proposal from ORARI </w:t>
      </w:r>
      <w:r w:rsidR="00A669B8">
        <w:rPr>
          <w:rFonts w:ascii="Arial" w:eastAsia="ＭＳ 明朝" w:hAnsi="Arial" w:cs="Arial"/>
          <w:lang w:eastAsia="ja-JP"/>
        </w:rPr>
        <w:t xml:space="preserve">to alter the way the Chairman is elected </w:t>
      </w:r>
      <w:r>
        <w:rPr>
          <w:rFonts w:ascii="Arial" w:eastAsia="ＭＳ 明朝" w:hAnsi="Arial" w:cs="Arial"/>
          <w:lang w:eastAsia="ja-JP"/>
        </w:rPr>
        <w:t xml:space="preserve">received lengthy discussion </w:t>
      </w:r>
      <w:r w:rsidR="00A669B8">
        <w:rPr>
          <w:rFonts w:ascii="Arial" w:eastAsia="ＭＳ 明朝" w:hAnsi="Arial" w:cs="Arial"/>
          <w:lang w:eastAsia="ja-JP"/>
        </w:rPr>
        <w:t xml:space="preserve">from WG1. IARU spoke on the RG1 presidential system election process and how it differed from what was proposed. </w:t>
      </w:r>
      <w:r w:rsidRPr="00176D42">
        <w:rPr>
          <w:rFonts w:ascii="Arial" w:eastAsia="ＭＳ 明朝" w:hAnsi="Arial" w:cs="Arial"/>
          <w:lang w:eastAsia="ja-JP"/>
        </w:rPr>
        <w:t xml:space="preserve">The </w:t>
      </w:r>
      <w:r w:rsidR="00A669B8">
        <w:rPr>
          <w:rFonts w:ascii="Arial" w:eastAsia="ＭＳ 明朝" w:hAnsi="Arial" w:cs="Arial"/>
          <w:lang w:eastAsia="ja-JP"/>
        </w:rPr>
        <w:t xml:space="preserve">proposed </w:t>
      </w:r>
      <w:r w:rsidRPr="00176D42">
        <w:rPr>
          <w:rFonts w:ascii="Arial" w:eastAsia="ＭＳ 明朝" w:hAnsi="Arial" w:cs="Arial"/>
          <w:lang w:eastAsia="ja-JP"/>
        </w:rPr>
        <w:t>mechanism is an implied change to a presidential system</w:t>
      </w:r>
      <w:r w:rsidR="00B2366F">
        <w:rPr>
          <w:rFonts w:ascii="Arial" w:eastAsia="ＭＳ 明朝" w:hAnsi="Arial" w:cs="Arial"/>
          <w:lang w:eastAsia="ja-JP"/>
        </w:rPr>
        <w:t xml:space="preserve">. </w:t>
      </w:r>
    </w:p>
    <w:p w14:paraId="7B97E373" w14:textId="77777777" w:rsidR="00B2366F" w:rsidRDefault="00B2366F" w:rsidP="00A669B8">
      <w:pPr>
        <w:pStyle w:val="ab"/>
        <w:ind w:left="0"/>
        <w:rPr>
          <w:rFonts w:ascii="Arial" w:eastAsia="ＭＳ 明朝" w:hAnsi="Arial" w:cs="Arial"/>
          <w:lang w:eastAsia="ja-JP"/>
        </w:rPr>
      </w:pPr>
    </w:p>
    <w:p w14:paraId="356A3D58" w14:textId="33E5D665" w:rsidR="00176D42" w:rsidRDefault="00176D42" w:rsidP="00A669B8">
      <w:pPr>
        <w:pStyle w:val="ab"/>
        <w:ind w:left="0"/>
        <w:rPr>
          <w:rFonts w:ascii="Arial" w:eastAsia="ＭＳ 明朝" w:hAnsi="Arial" w:cs="Arial"/>
          <w:lang w:eastAsia="ja-JP"/>
        </w:rPr>
      </w:pPr>
      <w:r w:rsidRPr="00176D42">
        <w:rPr>
          <w:rFonts w:ascii="Arial" w:eastAsia="ＭＳ 明朝" w:hAnsi="Arial" w:cs="Arial"/>
          <w:lang w:eastAsia="ja-JP"/>
        </w:rPr>
        <w:t>This proposal can result in a Chairman who receives the most votes being in the situation that he or she may have received less than 50% of societies votes</w:t>
      </w:r>
      <w:r w:rsidR="00536BDC">
        <w:rPr>
          <w:rFonts w:ascii="Arial" w:eastAsia="ＭＳ 明朝" w:hAnsi="Arial" w:cs="Arial"/>
          <w:lang w:eastAsia="ja-JP"/>
        </w:rPr>
        <w:t>,</w:t>
      </w:r>
      <w:r w:rsidRPr="00176D42">
        <w:rPr>
          <w:rFonts w:ascii="Arial" w:eastAsia="ＭＳ 明朝" w:hAnsi="Arial" w:cs="Arial"/>
          <w:lang w:eastAsia="ja-JP"/>
        </w:rPr>
        <w:t xml:space="preserve"> i.e</w:t>
      </w:r>
      <w:r w:rsidR="00536BDC">
        <w:rPr>
          <w:rFonts w:ascii="Arial" w:eastAsia="ＭＳ 明朝" w:hAnsi="Arial" w:cs="Arial"/>
          <w:lang w:eastAsia="ja-JP"/>
        </w:rPr>
        <w:t>.</w:t>
      </w:r>
      <w:r w:rsidR="00B2366F">
        <w:rPr>
          <w:rFonts w:ascii="Arial" w:eastAsia="ＭＳ 明朝" w:hAnsi="Arial" w:cs="Arial"/>
          <w:lang w:eastAsia="ja-JP"/>
        </w:rPr>
        <w:t xml:space="preserve"> m</w:t>
      </w:r>
      <w:r w:rsidRPr="00176D42">
        <w:rPr>
          <w:rFonts w:ascii="Arial" w:eastAsia="ＭＳ 明朝" w:hAnsi="Arial" w:cs="Arial"/>
          <w:lang w:eastAsia="ja-JP"/>
        </w:rPr>
        <w:t xml:space="preserve">ost societies did not vote for this person. </w:t>
      </w:r>
    </w:p>
    <w:p w14:paraId="2198416B" w14:textId="77777777" w:rsidR="00D74F80" w:rsidRDefault="00D74F80" w:rsidP="00A669B8">
      <w:pPr>
        <w:pStyle w:val="ab"/>
        <w:ind w:left="0"/>
        <w:rPr>
          <w:rFonts w:ascii="Arial" w:eastAsia="ＭＳ 明朝" w:hAnsi="Arial" w:cs="Arial"/>
          <w:lang w:eastAsia="ja-JP"/>
        </w:rPr>
      </w:pPr>
    </w:p>
    <w:p w14:paraId="3DECEB45" w14:textId="054697DA" w:rsidR="00A669B8" w:rsidRDefault="00D74F80" w:rsidP="00A669B8">
      <w:pPr>
        <w:pStyle w:val="ab"/>
        <w:rPr>
          <w:rFonts w:ascii="Arial" w:eastAsia="ＭＳ 明朝" w:hAnsi="Arial" w:cs="Arial"/>
          <w:lang w:eastAsia="ja-JP"/>
        </w:rPr>
      </w:pPr>
      <w:r w:rsidRPr="00A669B8">
        <w:rPr>
          <w:rFonts w:ascii="Arial" w:eastAsia="ＭＳ 明朝" w:hAnsi="Arial" w:cs="Arial"/>
          <w:b/>
          <w:lang w:eastAsia="ja-JP"/>
        </w:rPr>
        <w:t>RECOMMENDATION</w:t>
      </w:r>
      <w:r>
        <w:rPr>
          <w:rFonts w:ascii="Arial" w:eastAsia="ＭＳ 明朝" w:hAnsi="Arial" w:cs="Arial"/>
          <w:b/>
          <w:lang w:eastAsia="ja-JP"/>
        </w:rPr>
        <w:t xml:space="preserve"> </w:t>
      </w:r>
      <w:r w:rsidR="00367E3C">
        <w:rPr>
          <w:rFonts w:ascii="Arial" w:eastAsia="ＭＳ 明朝" w:hAnsi="Arial" w:cs="Arial"/>
          <w:b/>
          <w:lang w:eastAsia="ja-JP"/>
        </w:rPr>
        <w:t>WG1-4:</w:t>
      </w:r>
    </w:p>
    <w:p w14:paraId="56E7689A" w14:textId="29833DE5" w:rsidR="006F15B3" w:rsidRDefault="00176D42" w:rsidP="00176D42">
      <w:pPr>
        <w:rPr>
          <w:rFonts w:ascii="Arial" w:eastAsia="ＭＳ 明朝" w:hAnsi="Arial" w:cs="Arial"/>
          <w:sz w:val="22"/>
          <w:szCs w:val="22"/>
          <w:lang w:eastAsia="ja-JP"/>
        </w:rPr>
      </w:pPr>
      <w:r w:rsidRPr="00B2366F">
        <w:rPr>
          <w:rFonts w:ascii="Arial" w:eastAsia="ＭＳ 明朝" w:hAnsi="Arial" w:cs="Arial"/>
          <w:sz w:val="22"/>
          <w:szCs w:val="22"/>
          <w:lang w:eastAsia="ja-JP"/>
        </w:rPr>
        <w:t>The proposal in its current form did not gain consensus from WG1</w:t>
      </w:r>
      <w:r w:rsidR="0018426E">
        <w:rPr>
          <w:rFonts w:ascii="Arial" w:eastAsia="ＭＳ 明朝" w:hAnsi="Arial" w:cs="Arial"/>
          <w:sz w:val="22"/>
          <w:szCs w:val="22"/>
          <w:lang w:eastAsia="ja-JP"/>
        </w:rPr>
        <w:t>.</w:t>
      </w:r>
    </w:p>
    <w:p w14:paraId="2AEA4E56" w14:textId="43E24CCB" w:rsidR="00C507BC" w:rsidRDefault="00C507BC" w:rsidP="00176D42">
      <w:pPr>
        <w:rPr>
          <w:rFonts w:ascii="Arial" w:eastAsia="ＭＳ 明朝" w:hAnsi="Arial" w:cs="Arial"/>
          <w:sz w:val="22"/>
          <w:szCs w:val="22"/>
          <w:lang w:eastAsia="ja-JP"/>
        </w:rPr>
      </w:pPr>
      <w:r>
        <w:rPr>
          <w:rFonts w:ascii="Arial" w:eastAsia="ＭＳ 明朝" w:hAnsi="Arial" w:cs="Arial" w:hint="eastAsia"/>
          <w:sz w:val="22"/>
          <w:szCs w:val="22"/>
          <w:lang w:eastAsia="ja-JP"/>
        </w:rPr>
        <w:t>N</w:t>
      </w:r>
      <w:r>
        <w:rPr>
          <w:rFonts w:ascii="Arial" w:eastAsia="ＭＳ 明朝" w:hAnsi="Arial" w:cs="Arial"/>
          <w:sz w:val="22"/>
          <w:szCs w:val="22"/>
          <w:lang w:eastAsia="ja-JP"/>
        </w:rPr>
        <w:t>o change should be taken at this Conference on this matter.</w:t>
      </w:r>
    </w:p>
    <w:p w14:paraId="27D22278" w14:textId="77777777" w:rsidR="00D74F80" w:rsidRDefault="00D74F80" w:rsidP="00176D42">
      <w:pPr>
        <w:rPr>
          <w:rFonts w:ascii="Arial" w:eastAsia="ＭＳ 明朝" w:hAnsi="Arial" w:cs="Arial"/>
          <w:sz w:val="22"/>
          <w:szCs w:val="22"/>
          <w:lang w:eastAsia="ja-JP"/>
        </w:rPr>
      </w:pPr>
    </w:p>
    <w:p w14:paraId="2C9BF9D1" w14:textId="77777777" w:rsidR="00D74F80" w:rsidRDefault="00D74F80" w:rsidP="00176D42">
      <w:pPr>
        <w:rPr>
          <w:rFonts w:ascii="Arial" w:eastAsia="ＭＳ 明朝" w:hAnsi="Arial" w:cs="Arial"/>
          <w:sz w:val="22"/>
          <w:szCs w:val="22"/>
          <w:lang w:eastAsia="ja-JP"/>
        </w:rPr>
      </w:pPr>
    </w:p>
    <w:p w14:paraId="43812072" w14:textId="69125872" w:rsidR="00D74F80" w:rsidRPr="00D74F80" w:rsidRDefault="00D74F80" w:rsidP="00D74F80">
      <w:pPr>
        <w:pStyle w:val="ab"/>
        <w:numPr>
          <w:ilvl w:val="0"/>
          <w:numId w:val="12"/>
        </w:numPr>
        <w:rPr>
          <w:rFonts w:ascii="Arial" w:eastAsia="ＭＳ 明朝" w:hAnsi="Arial" w:cs="Arial"/>
          <w:b/>
          <w:lang w:eastAsia="ja-JP"/>
        </w:rPr>
      </w:pPr>
      <w:r w:rsidRPr="00D74F80">
        <w:rPr>
          <w:rFonts w:ascii="Arial" w:eastAsia="ＭＳ 明朝" w:hAnsi="Arial" w:cs="Arial"/>
          <w:b/>
          <w:lang w:eastAsia="ja-JP"/>
        </w:rPr>
        <w:t>NEWLETTERS and COMMON IARU BRANDING</w:t>
      </w:r>
      <w:r>
        <w:rPr>
          <w:rFonts w:ascii="Arial" w:eastAsia="ＭＳ 明朝" w:hAnsi="Arial" w:cs="Arial"/>
          <w:b/>
          <w:lang w:eastAsia="ja-JP"/>
        </w:rPr>
        <w:t xml:space="preserve"> #005c</w:t>
      </w:r>
    </w:p>
    <w:p w14:paraId="7C998968" w14:textId="77777777" w:rsidR="00D74F80" w:rsidRDefault="00D74F80" w:rsidP="00D74F80">
      <w:pPr>
        <w:pStyle w:val="ab"/>
        <w:rPr>
          <w:rFonts w:ascii="Arial" w:eastAsia="ＭＳ 明朝" w:hAnsi="Arial" w:cs="Arial"/>
          <w:lang w:eastAsia="ja-JP"/>
        </w:rPr>
      </w:pPr>
    </w:p>
    <w:p w14:paraId="29395B36" w14:textId="136DF420" w:rsidR="00D74F80" w:rsidRDefault="00D74F80" w:rsidP="00D74F80">
      <w:pPr>
        <w:pStyle w:val="ab"/>
        <w:rPr>
          <w:rFonts w:ascii="Arial" w:eastAsia="ＭＳ 明朝" w:hAnsi="Arial" w:cs="Arial"/>
          <w:lang w:eastAsia="ja-JP"/>
        </w:rPr>
      </w:pPr>
      <w:r>
        <w:rPr>
          <w:rFonts w:ascii="Arial" w:eastAsia="ＭＳ 明朝" w:hAnsi="Arial" w:cs="Arial"/>
          <w:lang w:eastAsia="ja-JP"/>
        </w:rPr>
        <w:t xml:space="preserve">There was wide ranging discussion on this topic, with the IARU presenting a </w:t>
      </w:r>
      <w:r w:rsidR="00536BDC">
        <w:rPr>
          <w:rFonts w:ascii="Arial" w:eastAsia="ＭＳ 明朝" w:hAnsi="Arial" w:cs="Arial"/>
          <w:lang w:eastAsia="ja-JP"/>
        </w:rPr>
        <w:t>PowerPoint</w:t>
      </w:r>
      <w:r>
        <w:rPr>
          <w:rFonts w:ascii="Arial" w:eastAsia="ＭＳ 明朝" w:hAnsi="Arial" w:cs="Arial"/>
          <w:lang w:eastAsia="ja-JP"/>
        </w:rPr>
        <w:t xml:space="preserve"> to WG1. </w:t>
      </w:r>
      <w:r w:rsidRPr="00D74F80">
        <w:rPr>
          <w:rFonts w:ascii="Arial" w:eastAsia="ＭＳ 明朝" w:hAnsi="Arial" w:cs="Arial"/>
          <w:lang w:eastAsia="ja-JP"/>
        </w:rPr>
        <w:t>IARU Global has developed a modern and consistent branding, called “The IARU Brand”. It includes a mobile device friendly common website framework design, with embedded YouTube and Vimeo, plus links to each regional website and member society details.</w:t>
      </w:r>
    </w:p>
    <w:p w14:paraId="4A9D9CE3" w14:textId="77777777" w:rsidR="00D74F80" w:rsidRDefault="00D74F80" w:rsidP="00D74F80">
      <w:pPr>
        <w:pStyle w:val="ab"/>
        <w:rPr>
          <w:rFonts w:ascii="Arial" w:eastAsia="ＭＳ 明朝" w:hAnsi="Arial" w:cs="Arial"/>
          <w:lang w:eastAsia="ja-JP"/>
        </w:rPr>
      </w:pPr>
    </w:p>
    <w:p w14:paraId="1B988A02" w14:textId="3FE1456B" w:rsidR="00D74F80" w:rsidRDefault="00D74F80" w:rsidP="00D74F80">
      <w:pPr>
        <w:pStyle w:val="ab"/>
        <w:rPr>
          <w:rFonts w:ascii="Arial" w:eastAsia="ＭＳ 明朝" w:hAnsi="Arial" w:cs="Arial"/>
          <w:lang w:eastAsia="ja-JP"/>
        </w:rPr>
      </w:pPr>
      <w:r>
        <w:rPr>
          <w:rFonts w:ascii="Arial" w:eastAsia="ＭＳ 明朝" w:hAnsi="Arial" w:cs="Arial"/>
          <w:lang w:eastAsia="ja-JP"/>
        </w:rPr>
        <w:t xml:space="preserve">It was raised that a page on the global IARU website be used for reporting illegal interference. Raised by KARL. The IARU suggested the R3 monitoring service coordinator </w:t>
      </w:r>
      <w:r w:rsidR="00C96731">
        <w:rPr>
          <w:rFonts w:ascii="Arial" w:eastAsia="ＭＳ 明朝" w:hAnsi="Arial" w:cs="Arial"/>
          <w:lang w:eastAsia="ja-JP"/>
        </w:rPr>
        <w:t>liaise with their R1, R2 and IARU global counterparts.</w:t>
      </w:r>
    </w:p>
    <w:p w14:paraId="7557F6A2" w14:textId="77777777" w:rsidR="00D74F80" w:rsidRDefault="00D74F80" w:rsidP="00D74F80">
      <w:pPr>
        <w:pStyle w:val="ab"/>
        <w:rPr>
          <w:rFonts w:ascii="Arial" w:eastAsia="ＭＳ 明朝" w:hAnsi="Arial" w:cs="Arial"/>
          <w:lang w:eastAsia="ja-JP"/>
        </w:rPr>
      </w:pPr>
    </w:p>
    <w:p w14:paraId="78FA4A8B" w14:textId="37E4B013" w:rsidR="00D74F80" w:rsidRPr="00D74F80" w:rsidRDefault="00D74F80" w:rsidP="00D74F80">
      <w:pPr>
        <w:pStyle w:val="ab"/>
        <w:rPr>
          <w:rFonts w:ascii="Arial" w:eastAsia="ＭＳ 明朝" w:hAnsi="Arial" w:cs="Arial"/>
          <w:b/>
          <w:lang w:eastAsia="ja-JP"/>
        </w:rPr>
      </w:pPr>
      <w:r>
        <w:rPr>
          <w:rFonts w:ascii="Arial" w:eastAsia="ＭＳ 明朝" w:hAnsi="Arial" w:cs="Arial"/>
          <w:lang w:eastAsia="ja-JP"/>
        </w:rPr>
        <w:t xml:space="preserve"> </w:t>
      </w:r>
      <w:r w:rsidRPr="00D74F80">
        <w:rPr>
          <w:rFonts w:ascii="Arial" w:eastAsia="ＭＳ 明朝" w:hAnsi="Arial" w:cs="Arial"/>
          <w:b/>
          <w:lang w:eastAsia="ja-JP"/>
        </w:rPr>
        <w:t>RECOMMENDATION</w:t>
      </w:r>
      <w:r w:rsidR="00C96731">
        <w:rPr>
          <w:rFonts w:ascii="Arial" w:eastAsia="ＭＳ 明朝" w:hAnsi="Arial" w:cs="Arial"/>
          <w:b/>
          <w:lang w:eastAsia="ja-JP"/>
        </w:rPr>
        <w:t>S</w:t>
      </w:r>
      <w:r w:rsidRPr="00D74F80">
        <w:rPr>
          <w:rFonts w:ascii="Arial" w:eastAsia="ＭＳ 明朝" w:hAnsi="Arial" w:cs="Arial"/>
          <w:b/>
          <w:lang w:eastAsia="ja-JP"/>
        </w:rPr>
        <w:t xml:space="preserve"> </w:t>
      </w:r>
      <w:r w:rsidR="00367E3C">
        <w:rPr>
          <w:rFonts w:ascii="Arial" w:eastAsia="ＭＳ 明朝" w:hAnsi="Arial" w:cs="Arial"/>
          <w:b/>
          <w:lang w:eastAsia="ja-JP"/>
        </w:rPr>
        <w:t>WG1-5:</w:t>
      </w:r>
    </w:p>
    <w:p w14:paraId="186CE6FC" w14:textId="77777777" w:rsidR="00D74F80" w:rsidRPr="00D74F80" w:rsidRDefault="00D74F80" w:rsidP="00D74F80">
      <w:pPr>
        <w:pStyle w:val="ab"/>
        <w:rPr>
          <w:rFonts w:ascii="Arial" w:eastAsia="ＭＳ 明朝" w:hAnsi="Arial" w:cs="Arial"/>
          <w:lang w:eastAsia="ja-JP"/>
        </w:rPr>
      </w:pPr>
    </w:p>
    <w:p w14:paraId="24E60626" w14:textId="7C3B371A" w:rsidR="00D74F80" w:rsidRPr="00C96731" w:rsidRDefault="00D74F80" w:rsidP="00C96731">
      <w:pPr>
        <w:pStyle w:val="ab"/>
        <w:numPr>
          <w:ilvl w:val="0"/>
          <w:numId w:val="15"/>
        </w:numPr>
        <w:rPr>
          <w:rFonts w:ascii="Arial" w:eastAsia="ＭＳ 明朝" w:hAnsi="Arial" w:cs="Arial"/>
          <w:lang w:eastAsia="ja-JP"/>
        </w:rPr>
      </w:pPr>
      <w:r w:rsidRPr="00C96731">
        <w:rPr>
          <w:rFonts w:ascii="Arial" w:eastAsia="ＭＳ 明朝" w:hAnsi="Arial" w:cs="Arial"/>
          <w:lang w:eastAsia="ja-JP"/>
        </w:rPr>
        <w:t>IARU R3 directors to liaise with IARU global for details of “The IARU Brand”, Project Planning and implications for migration of the R3 website.</w:t>
      </w:r>
    </w:p>
    <w:p w14:paraId="2786A6EA" w14:textId="0F46E118" w:rsidR="00D74F80" w:rsidRPr="00C96731" w:rsidRDefault="00C96731" w:rsidP="00C96731">
      <w:pPr>
        <w:pStyle w:val="ab"/>
        <w:numPr>
          <w:ilvl w:val="0"/>
          <w:numId w:val="14"/>
        </w:numPr>
        <w:rPr>
          <w:rFonts w:ascii="Arial" w:eastAsia="ＭＳ 明朝" w:hAnsi="Arial" w:cs="Arial"/>
          <w:lang w:eastAsia="ja-JP"/>
        </w:rPr>
      </w:pPr>
      <w:r w:rsidRPr="00C96731">
        <w:rPr>
          <w:rFonts w:ascii="Arial" w:eastAsia="ＭＳ 明朝" w:hAnsi="Arial" w:cs="Arial"/>
          <w:lang w:eastAsia="ja-JP"/>
        </w:rPr>
        <w:t xml:space="preserve"> </w:t>
      </w:r>
      <w:r w:rsidR="00D74F80" w:rsidRPr="00C96731">
        <w:rPr>
          <w:rFonts w:ascii="Arial" w:eastAsia="ＭＳ 明朝" w:hAnsi="Arial" w:cs="Arial"/>
          <w:lang w:eastAsia="ja-JP"/>
        </w:rPr>
        <w:t>IARU R3 directors to revisit and update Newsletter guideline #400 last updated in the year 2000.</w:t>
      </w:r>
    </w:p>
    <w:p w14:paraId="73BE20F1" w14:textId="14711448" w:rsidR="00D74F80" w:rsidRDefault="00D74F80" w:rsidP="00C96731">
      <w:pPr>
        <w:pStyle w:val="ab"/>
        <w:numPr>
          <w:ilvl w:val="0"/>
          <w:numId w:val="14"/>
        </w:numPr>
        <w:rPr>
          <w:rFonts w:ascii="Arial" w:eastAsia="ＭＳ 明朝" w:hAnsi="Arial" w:cs="Arial"/>
          <w:lang w:eastAsia="ja-JP"/>
        </w:rPr>
      </w:pPr>
      <w:r w:rsidRPr="00C96731">
        <w:rPr>
          <w:rFonts w:ascii="Arial" w:eastAsia="ＭＳ 明朝" w:hAnsi="Arial" w:cs="Arial"/>
          <w:lang w:eastAsia="ja-JP"/>
        </w:rPr>
        <w:t xml:space="preserve">IARU R3 directors to constitute a short term committee with interested member societies to undertake these 2 tasks to complete by mid 2019. </w:t>
      </w:r>
    </w:p>
    <w:p w14:paraId="45CAB87B" w14:textId="77777777" w:rsidR="00C96731" w:rsidRPr="00C96731" w:rsidRDefault="00C96731" w:rsidP="00C96731">
      <w:pPr>
        <w:pStyle w:val="ab"/>
        <w:ind w:left="1080"/>
        <w:rPr>
          <w:rFonts w:ascii="Arial" w:eastAsia="ＭＳ 明朝" w:hAnsi="Arial" w:cs="Arial"/>
          <w:lang w:eastAsia="ja-JP"/>
        </w:rPr>
      </w:pPr>
    </w:p>
    <w:p w14:paraId="6002B7C2" w14:textId="77777777" w:rsidR="00D74F80" w:rsidRPr="00D74F80" w:rsidRDefault="00D74F80" w:rsidP="00D74F80">
      <w:pPr>
        <w:pStyle w:val="ab"/>
        <w:rPr>
          <w:rFonts w:ascii="Arial" w:eastAsia="ＭＳ 明朝" w:hAnsi="Arial" w:cs="Arial"/>
          <w:lang w:eastAsia="ja-JP"/>
        </w:rPr>
      </w:pPr>
    </w:p>
    <w:p w14:paraId="1062C44E" w14:textId="15432221" w:rsidR="00D74F80" w:rsidRDefault="00C96731" w:rsidP="00C96731">
      <w:pPr>
        <w:pStyle w:val="ab"/>
        <w:numPr>
          <w:ilvl w:val="0"/>
          <w:numId w:val="12"/>
        </w:numPr>
        <w:rPr>
          <w:rFonts w:ascii="Arial" w:eastAsia="ＭＳ 明朝" w:hAnsi="Arial" w:cs="Arial"/>
          <w:b/>
          <w:lang w:eastAsia="ja-JP"/>
        </w:rPr>
      </w:pPr>
      <w:r w:rsidRPr="00C96731">
        <w:rPr>
          <w:rFonts w:ascii="Arial" w:eastAsia="ＭＳ 明朝" w:hAnsi="Arial" w:cs="Arial"/>
          <w:b/>
          <w:lang w:eastAsia="ja-JP"/>
        </w:rPr>
        <w:t>EMC Report</w:t>
      </w:r>
      <w:r>
        <w:rPr>
          <w:rFonts w:ascii="Arial" w:eastAsia="ＭＳ 明朝" w:hAnsi="Arial" w:cs="Arial"/>
          <w:b/>
          <w:lang w:eastAsia="ja-JP"/>
        </w:rPr>
        <w:t xml:space="preserve"> #036</w:t>
      </w:r>
    </w:p>
    <w:p w14:paraId="4B811BB6" w14:textId="77777777" w:rsidR="00C96731" w:rsidRDefault="00C96731" w:rsidP="00C96731">
      <w:pPr>
        <w:pStyle w:val="ab"/>
        <w:rPr>
          <w:rFonts w:ascii="Arial" w:eastAsia="ＭＳ 明朝" w:hAnsi="Arial" w:cs="Arial"/>
          <w:b/>
          <w:lang w:eastAsia="ja-JP"/>
        </w:rPr>
      </w:pPr>
    </w:p>
    <w:p w14:paraId="3726DB97" w14:textId="395B7F2E" w:rsidR="005F743F" w:rsidRPr="005F743F" w:rsidRDefault="00C96731" w:rsidP="005F743F">
      <w:pPr>
        <w:pStyle w:val="ab"/>
        <w:rPr>
          <w:rFonts w:ascii="Arial" w:eastAsia="ＭＳ 明朝" w:hAnsi="Arial" w:cs="Arial"/>
          <w:lang w:eastAsia="ja-JP"/>
        </w:rPr>
      </w:pPr>
      <w:r>
        <w:rPr>
          <w:rFonts w:ascii="Arial" w:eastAsia="ＭＳ 明朝" w:hAnsi="Arial" w:cs="Arial"/>
          <w:lang w:eastAsia="ja-JP"/>
        </w:rPr>
        <w:t>There was wide ranging discussion on EMC and new technology impacts. The document was well received and supported by WG1.</w:t>
      </w:r>
      <w:r w:rsidR="005F743F" w:rsidRPr="005F743F">
        <w:rPr>
          <w:rFonts w:ascii="Arial" w:eastAsia="ＭＳ 明朝" w:hAnsi="Arial" w:cs="Arial"/>
          <w:lang w:eastAsia="ja-JP"/>
        </w:rPr>
        <w:t xml:space="preserve"> </w:t>
      </w:r>
      <w:r w:rsidR="005F743F">
        <w:rPr>
          <w:rFonts w:ascii="Arial" w:eastAsia="ＭＳ 明朝" w:hAnsi="Arial" w:cs="Arial"/>
          <w:lang w:eastAsia="ja-JP"/>
        </w:rPr>
        <w:t xml:space="preserve">It was noted that every society should work with their local National Standards committees and / or regulator to minimize EMC /EMI impact especially WPT / BPL. </w:t>
      </w:r>
      <w:r w:rsidR="005F743F" w:rsidRPr="005F743F">
        <w:rPr>
          <w:rFonts w:ascii="Arial" w:eastAsia="ＭＳ 明朝" w:hAnsi="Arial" w:cs="Arial"/>
          <w:lang w:eastAsia="ja-JP"/>
        </w:rPr>
        <w:t xml:space="preserve">EMC / EMI is an area of very high concern for IARU member societies and protection of the </w:t>
      </w:r>
      <w:r w:rsidR="005F743F" w:rsidRPr="005F743F">
        <w:rPr>
          <w:rFonts w:ascii="Arial" w:eastAsia="ＭＳ 明朝" w:hAnsi="Arial" w:cs="Arial"/>
          <w:lang w:eastAsia="ja-JP"/>
        </w:rPr>
        <w:lastRenderedPageBreak/>
        <w:t>Amateur Radio Spectrum from the destructive effects of EMC / EMI, especially WPT / BPL, is a very urgent and high priority</w:t>
      </w:r>
      <w:r w:rsidR="005F743F">
        <w:rPr>
          <w:rFonts w:ascii="Arial" w:eastAsia="ＭＳ 明朝" w:hAnsi="Arial" w:cs="Arial"/>
          <w:lang w:eastAsia="ja-JP"/>
        </w:rPr>
        <w:t xml:space="preserve">. </w:t>
      </w:r>
    </w:p>
    <w:p w14:paraId="3310F926" w14:textId="433113FF" w:rsidR="00C96731" w:rsidRDefault="00C96731" w:rsidP="00C96731">
      <w:pPr>
        <w:pStyle w:val="ab"/>
        <w:rPr>
          <w:rFonts w:ascii="Arial" w:eastAsia="ＭＳ 明朝" w:hAnsi="Arial" w:cs="Arial"/>
          <w:lang w:eastAsia="ja-JP"/>
        </w:rPr>
      </w:pPr>
    </w:p>
    <w:p w14:paraId="2EF08354" w14:textId="77777777" w:rsidR="00C96731" w:rsidRDefault="00C96731" w:rsidP="00C96731">
      <w:pPr>
        <w:pStyle w:val="ab"/>
        <w:rPr>
          <w:rFonts w:ascii="Arial" w:eastAsia="ＭＳ 明朝" w:hAnsi="Arial" w:cs="Arial"/>
          <w:lang w:eastAsia="ja-JP"/>
        </w:rPr>
      </w:pPr>
    </w:p>
    <w:p w14:paraId="5BEAFFC9" w14:textId="77777777" w:rsidR="00C96731" w:rsidRDefault="00C96731" w:rsidP="00C96731">
      <w:pPr>
        <w:pStyle w:val="ab"/>
        <w:rPr>
          <w:rFonts w:ascii="Arial" w:eastAsia="ＭＳ 明朝" w:hAnsi="Arial" w:cs="Arial"/>
          <w:lang w:eastAsia="ja-JP"/>
        </w:rPr>
      </w:pPr>
    </w:p>
    <w:p w14:paraId="6163ACCA" w14:textId="04DD102A" w:rsidR="00C96731" w:rsidRDefault="00C96731" w:rsidP="00C96731">
      <w:pPr>
        <w:pStyle w:val="ab"/>
        <w:rPr>
          <w:rFonts w:ascii="Arial" w:eastAsia="ＭＳ 明朝" w:hAnsi="Arial" w:cs="Arial"/>
          <w:b/>
          <w:lang w:eastAsia="ja-JP"/>
        </w:rPr>
      </w:pPr>
      <w:r w:rsidRPr="00C96731">
        <w:rPr>
          <w:rFonts w:ascii="Arial" w:eastAsia="ＭＳ 明朝" w:hAnsi="Arial" w:cs="Arial"/>
          <w:b/>
          <w:lang w:eastAsia="ja-JP"/>
        </w:rPr>
        <w:t xml:space="preserve">RECOMMENDATION </w:t>
      </w:r>
      <w:r w:rsidR="00367E3C">
        <w:rPr>
          <w:rFonts w:ascii="Arial" w:eastAsia="ＭＳ 明朝" w:hAnsi="Arial" w:cs="Arial"/>
          <w:b/>
          <w:lang w:eastAsia="ja-JP"/>
        </w:rPr>
        <w:t>WG1-6:</w:t>
      </w:r>
    </w:p>
    <w:p w14:paraId="62DD3B58" w14:textId="7B0055CF" w:rsidR="005F743F" w:rsidRPr="005F743F" w:rsidRDefault="005F743F" w:rsidP="005F743F">
      <w:pPr>
        <w:pStyle w:val="ab"/>
        <w:rPr>
          <w:rFonts w:ascii="Arial" w:eastAsia="ＭＳ 明朝" w:hAnsi="Arial" w:cs="Arial"/>
          <w:b/>
          <w:lang w:eastAsia="ja-JP"/>
        </w:rPr>
      </w:pPr>
      <w:r w:rsidRPr="005F743F">
        <w:rPr>
          <w:rFonts w:ascii="Arial" w:eastAsia="ＭＳ 明朝" w:hAnsi="Arial" w:cs="Arial"/>
          <w:b/>
          <w:lang w:eastAsia="ja-JP"/>
        </w:rPr>
        <w:t xml:space="preserve">. </w:t>
      </w:r>
    </w:p>
    <w:p w14:paraId="5C3A8325" w14:textId="77777777" w:rsidR="005F743F" w:rsidRPr="005F743F" w:rsidRDefault="005F743F" w:rsidP="00536BDC">
      <w:pPr>
        <w:pStyle w:val="ab"/>
        <w:numPr>
          <w:ilvl w:val="0"/>
          <w:numId w:val="18"/>
        </w:numPr>
        <w:rPr>
          <w:rFonts w:ascii="Arial" w:eastAsia="ＭＳ 明朝" w:hAnsi="Arial" w:cs="Arial"/>
          <w:lang w:eastAsia="ja-JP"/>
        </w:rPr>
      </w:pPr>
      <w:r w:rsidRPr="005F743F">
        <w:rPr>
          <w:rFonts w:ascii="Arial" w:eastAsia="ＭＳ 明朝" w:hAnsi="Arial" w:cs="Arial"/>
          <w:lang w:eastAsia="ja-JP"/>
        </w:rPr>
        <w:t xml:space="preserve">IARU R3 Societies should identify </w:t>
      </w:r>
      <w:proofErr w:type="gramStart"/>
      <w:r w:rsidRPr="005F743F">
        <w:rPr>
          <w:rFonts w:ascii="Arial" w:eastAsia="ＭＳ 明朝" w:hAnsi="Arial" w:cs="Arial"/>
          <w:lang w:eastAsia="ja-JP"/>
        </w:rPr>
        <w:t>a</w:t>
      </w:r>
      <w:proofErr w:type="gramEnd"/>
      <w:r w:rsidRPr="005F743F">
        <w:rPr>
          <w:rFonts w:ascii="Arial" w:eastAsia="ＭＳ 明朝" w:hAnsi="Arial" w:cs="Arial"/>
          <w:lang w:eastAsia="ja-JP"/>
        </w:rPr>
        <w:t xml:space="preserve"> EMC/ EMI focal point within their society (person or group) who will liaise with the R3 EMC Regional Coordinator.</w:t>
      </w:r>
    </w:p>
    <w:p w14:paraId="415B7966" w14:textId="77777777" w:rsidR="00992250" w:rsidRDefault="005F743F" w:rsidP="00536BDC">
      <w:pPr>
        <w:pStyle w:val="ab"/>
        <w:numPr>
          <w:ilvl w:val="0"/>
          <w:numId w:val="18"/>
        </w:numPr>
        <w:rPr>
          <w:rFonts w:ascii="Arial" w:eastAsia="ＭＳ 明朝" w:hAnsi="Arial" w:cs="Arial"/>
          <w:lang w:eastAsia="ja-JP"/>
        </w:rPr>
      </w:pPr>
      <w:r w:rsidRPr="005F743F">
        <w:rPr>
          <w:rFonts w:ascii="Arial" w:eastAsia="ＭＳ 明朝" w:hAnsi="Arial" w:cs="Arial"/>
          <w:lang w:eastAsia="ja-JP"/>
        </w:rPr>
        <w:t xml:space="preserve">IARU R3 Societies </w:t>
      </w:r>
      <w:r w:rsidR="00002F80">
        <w:rPr>
          <w:rFonts w:ascii="Arial" w:eastAsia="ＭＳ 明朝" w:hAnsi="Arial" w:cs="Arial"/>
          <w:lang w:eastAsia="ja-JP"/>
        </w:rPr>
        <w:t xml:space="preserve">to </w:t>
      </w:r>
      <w:r w:rsidRPr="005F743F">
        <w:rPr>
          <w:rFonts w:ascii="Arial" w:eastAsia="ＭＳ 明朝" w:hAnsi="Arial" w:cs="Arial"/>
          <w:lang w:eastAsia="ja-JP"/>
        </w:rPr>
        <w:t xml:space="preserve">maintain a regular dialogue with their regulator and </w:t>
      </w:r>
      <w:r w:rsidR="00002F80">
        <w:rPr>
          <w:rFonts w:ascii="Arial" w:eastAsia="ＭＳ 明朝" w:hAnsi="Arial" w:cs="Arial"/>
          <w:lang w:eastAsia="ja-JP"/>
        </w:rPr>
        <w:t xml:space="preserve">their local </w:t>
      </w:r>
      <w:r w:rsidRPr="005F743F">
        <w:rPr>
          <w:rFonts w:ascii="Arial" w:eastAsia="ＭＳ 明朝" w:hAnsi="Arial" w:cs="Arial"/>
          <w:lang w:eastAsia="ja-JP"/>
        </w:rPr>
        <w:t xml:space="preserve">National Standards Committee on the status and consequences of Electromagnetic Interference (EMI) from recent and evolving technologies. </w:t>
      </w:r>
    </w:p>
    <w:p w14:paraId="4BC61D06" w14:textId="0677EA12" w:rsidR="005F743F" w:rsidRPr="005F743F" w:rsidRDefault="005F743F" w:rsidP="00536BDC">
      <w:pPr>
        <w:pStyle w:val="ab"/>
        <w:numPr>
          <w:ilvl w:val="0"/>
          <w:numId w:val="18"/>
        </w:numPr>
        <w:rPr>
          <w:rFonts w:ascii="Arial" w:eastAsia="ＭＳ 明朝" w:hAnsi="Arial" w:cs="Arial"/>
          <w:lang w:eastAsia="ja-JP"/>
        </w:rPr>
      </w:pPr>
      <w:r w:rsidRPr="005F743F">
        <w:rPr>
          <w:rFonts w:ascii="Arial" w:eastAsia="ＭＳ 明朝" w:hAnsi="Arial" w:cs="Arial"/>
          <w:lang w:eastAsia="ja-JP"/>
        </w:rPr>
        <w:t xml:space="preserve">IARU Societies should seek to review and </w:t>
      </w:r>
      <w:r w:rsidR="00002F80">
        <w:rPr>
          <w:rFonts w:ascii="Arial" w:eastAsia="ＭＳ 明朝" w:hAnsi="Arial" w:cs="Arial"/>
          <w:lang w:eastAsia="ja-JP"/>
        </w:rPr>
        <w:t xml:space="preserve">provide </w:t>
      </w:r>
      <w:r w:rsidRPr="005F743F">
        <w:rPr>
          <w:rFonts w:ascii="Arial" w:eastAsia="ＭＳ 明朝" w:hAnsi="Arial" w:cs="Arial"/>
          <w:lang w:eastAsia="ja-JP"/>
        </w:rPr>
        <w:t xml:space="preserve">input to their local NSC. </w:t>
      </w:r>
    </w:p>
    <w:p w14:paraId="0A544F51" w14:textId="77777777" w:rsidR="005F743F" w:rsidRPr="005F743F" w:rsidRDefault="005F743F" w:rsidP="00536BDC">
      <w:pPr>
        <w:pStyle w:val="ab"/>
        <w:numPr>
          <w:ilvl w:val="0"/>
          <w:numId w:val="18"/>
        </w:numPr>
        <w:rPr>
          <w:rFonts w:ascii="Arial" w:eastAsia="ＭＳ 明朝" w:hAnsi="Arial" w:cs="Arial"/>
          <w:lang w:eastAsia="ja-JP"/>
        </w:rPr>
      </w:pPr>
      <w:r w:rsidRPr="005F743F">
        <w:rPr>
          <w:rFonts w:ascii="Arial" w:eastAsia="ＭＳ 明朝" w:hAnsi="Arial" w:cs="Arial"/>
          <w:lang w:eastAsia="ja-JP"/>
        </w:rPr>
        <w:t xml:space="preserve">IARU R3 Societies to update members on progress of the EMC / EMI standards </w:t>
      </w:r>
    </w:p>
    <w:p w14:paraId="61B50842" w14:textId="77777777" w:rsidR="005F743F" w:rsidRPr="00C96731" w:rsidRDefault="005F743F" w:rsidP="00C96731">
      <w:pPr>
        <w:pStyle w:val="ab"/>
        <w:rPr>
          <w:rFonts w:ascii="Arial" w:eastAsia="ＭＳ 明朝" w:hAnsi="Arial" w:cs="Arial"/>
          <w:b/>
          <w:lang w:eastAsia="ja-JP"/>
        </w:rPr>
      </w:pPr>
    </w:p>
    <w:p w14:paraId="55310AA7" w14:textId="77777777" w:rsidR="005F743F" w:rsidRDefault="005F743F" w:rsidP="00C96731">
      <w:pPr>
        <w:pStyle w:val="ab"/>
        <w:rPr>
          <w:rFonts w:ascii="Arial" w:eastAsia="ＭＳ 明朝" w:hAnsi="Arial" w:cs="Arial"/>
          <w:lang w:eastAsia="ja-JP"/>
        </w:rPr>
      </w:pPr>
    </w:p>
    <w:p w14:paraId="55729949" w14:textId="0B2495C9" w:rsidR="005F743F" w:rsidRPr="005F743F" w:rsidRDefault="005F743F" w:rsidP="005F743F">
      <w:pPr>
        <w:pStyle w:val="ab"/>
        <w:numPr>
          <w:ilvl w:val="0"/>
          <w:numId w:val="12"/>
        </w:numPr>
        <w:rPr>
          <w:rFonts w:ascii="Arial" w:eastAsia="ＭＳ 明朝" w:hAnsi="Arial" w:cs="Arial"/>
          <w:b/>
          <w:lang w:eastAsia="ja-JP"/>
        </w:rPr>
      </w:pPr>
      <w:r w:rsidRPr="005F743F">
        <w:rPr>
          <w:rFonts w:ascii="Arial" w:eastAsia="ＭＳ 明朝" w:hAnsi="Arial" w:cs="Arial"/>
          <w:b/>
          <w:lang w:eastAsia="ja-JP"/>
        </w:rPr>
        <w:t>PERMIT FOR FOREIGN HAMS #032</w:t>
      </w:r>
    </w:p>
    <w:p w14:paraId="76376CB7" w14:textId="77777777" w:rsidR="00176D42" w:rsidRPr="00176D42" w:rsidRDefault="00176D42" w:rsidP="00176D42">
      <w:pPr>
        <w:rPr>
          <w:rFonts w:ascii="Arial" w:eastAsia="ＭＳ 明朝" w:hAnsi="Arial" w:cs="Arial"/>
        </w:rPr>
      </w:pPr>
    </w:p>
    <w:p w14:paraId="06A4CBE4" w14:textId="1DEE1B41" w:rsidR="006F15B3" w:rsidRPr="00960B31" w:rsidRDefault="005F743F" w:rsidP="006F15B3">
      <w:pPr>
        <w:rPr>
          <w:rFonts w:ascii="Arial" w:eastAsia="ＭＳ 明朝" w:hAnsi="Arial" w:cs="Arial"/>
        </w:rPr>
      </w:pPr>
      <w:r>
        <w:rPr>
          <w:rFonts w:ascii="Arial" w:eastAsia="ＭＳ 明朝" w:hAnsi="Arial" w:cs="Arial"/>
        </w:rPr>
        <w:t xml:space="preserve">This </w:t>
      </w:r>
      <w:r w:rsidR="00002F80">
        <w:rPr>
          <w:rFonts w:ascii="Arial" w:eastAsia="ＭＳ 明朝" w:hAnsi="Arial" w:cs="Arial"/>
        </w:rPr>
        <w:t xml:space="preserve">KARL </w:t>
      </w:r>
      <w:r>
        <w:rPr>
          <w:rFonts w:ascii="Arial" w:eastAsia="ＭＳ 明朝" w:hAnsi="Arial" w:cs="Arial"/>
        </w:rPr>
        <w:t>document covered foreign permit license arrangements for Korea.  This document was note</w:t>
      </w:r>
      <w:r w:rsidR="00002F80">
        <w:rPr>
          <w:rFonts w:ascii="Arial" w:eastAsia="ＭＳ 明朝" w:hAnsi="Arial" w:cs="Arial"/>
        </w:rPr>
        <w:t>d</w:t>
      </w:r>
      <w:r>
        <w:rPr>
          <w:rFonts w:ascii="Arial" w:eastAsia="ＭＳ 明朝" w:hAnsi="Arial" w:cs="Arial"/>
        </w:rPr>
        <w:t xml:space="preserve"> with no recommendation. It was suggested that societies investigate existing arrangements such as CEPT.</w:t>
      </w:r>
    </w:p>
    <w:p w14:paraId="2317B84D" w14:textId="650727B9" w:rsidR="006F15B3" w:rsidRPr="00960B31" w:rsidRDefault="006F15B3" w:rsidP="006F15B3">
      <w:pPr>
        <w:rPr>
          <w:rFonts w:ascii="Arial" w:eastAsia="ＭＳ 明朝" w:hAnsi="Arial" w:cs="Arial"/>
        </w:rPr>
      </w:pPr>
    </w:p>
    <w:p w14:paraId="4C1B9C31" w14:textId="77777777" w:rsidR="00156D1D" w:rsidRDefault="00156D1D">
      <w:pPr>
        <w:rPr>
          <w:rFonts w:ascii="Arial" w:eastAsia="ＭＳ 明朝" w:hAnsi="Arial" w:cs="Arial"/>
          <w:u w:val="single"/>
        </w:rPr>
      </w:pPr>
    </w:p>
    <w:p w14:paraId="5A43F431" w14:textId="77777777" w:rsidR="00726191" w:rsidRPr="00960B31" w:rsidRDefault="00726191" w:rsidP="00367E3C">
      <w:pPr>
        <w:jc w:val="center"/>
        <w:rPr>
          <w:rFonts w:ascii="Arial" w:eastAsia="ＭＳ 明朝" w:hAnsi="Arial" w:cs="Arial"/>
        </w:rPr>
      </w:pPr>
      <w:r w:rsidRPr="00960B31">
        <w:rPr>
          <w:rFonts w:ascii="Arial" w:eastAsia="ＭＳ 明朝" w:hAnsi="Arial" w:cs="Arial"/>
        </w:rPr>
        <w:t>____________________</w:t>
      </w:r>
    </w:p>
    <w:p w14:paraId="7BFBF2C9" w14:textId="77777777" w:rsidR="00156D1D" w:rsidRPr="00960B31" w:rsidRDefault="00156D1D" w:rsidP="00367E3C">
      <w:pPr>
        <w:jc w:val="center"/>
        <w:rPr>
          <w:rFonts w:ascii="Arial" w:eastAsia="ＭＳ 明朝" w:hAnsi="Arial" w:cs="Arial"/>
        </w:rPr>
      </w:pPr>
    </w:p>
    <w:sectPr w:rsidR="00156D1D" w:rsidRPr="00960B31"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921F3E" w14:textId="77777777" w:rsidR="00065720" w:rsidRDefault="00065720">
      <w:r>
        <w:separator/>
      </w:r>
    </w:p>
  </w:endnote>
  <w:endnote w:type="continuationSeparator" w:id="0">
    <w:p w14:paraId="47719416" w14:textId="77777777" w:rsidR="00065720" w:rsidRDefault="00065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ulimChe">
    <w:charset w:val="81"/>
    <w:family w:val="modern"/>
    <w:pitch w:val="fixed"/>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B1B696" w14:textId="77777777" w:rsidR="00065720" w:rsidRDefault="00065720">
      <w:r>
        <w:separator/>
      </w:r>
    </w:p>
  </w:footnote>
  <w:footnote w:type="continuationSeparator" w:id="0">
    <w:p w14:paraId="2369E2C5" w14:textId="77777777" w:rsidR="00065720" w:rsidRDefault="000657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CD90BE" w14:textId="7E94D118"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864A52">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1057E9">
      <w:rPr>
        <w:rStyle w:val="a5"/>
        <w:rFonts w:eastAsia="ＭＳ 明朝" w:hint="eastAsia"/>
        <w:sz w:val="20"/>
        <w:szCs w:val="20"/>
        <w:lang w:eastAsia="ja-JP"/>
      </w:rPr>
      <w:t>1</w:t>
    </w:r>
    <w:r w:rsidR="00773B8A">
      <w:rPr>
        <w:rStyle w:val="a5"/>
        <w:rFonts w:eastAsia="ＭＳ 明朝"/>
        <w:sz w:val="20"/>
        <w:szCs w:val="20"/>
        <w:lang w:eastAsia="ja-JP"/>
      </w:rPr>
      <w:t>8</w:t>
    </w:r>
    <w:r w:rsidRPr="00726191">
      <w:rPr>
        <w:rStyle w:val="a5"/>
        <w:rFonts w:hint="eastAsia"/>
        <w:sz w:val="20"/>
        <w:szCs w:val="20"/>
      </w:rPr>
      <w:t>/XV</w:t>
    </w:r>
    <w:r w:rsidR="001057E9">
      <w:rPr>
        <w:rStyle w:val="a5"/>
        <w:sz w:val="20"/>
        <w:szCs w:val="20"/>
      </w:rPr>
      <w:t>I</w:t>
    </w:r>
    <w:r w:rsidR="00847A46">
      <w:rPr>
        <w:rStyle w:val="a5"/>
        <w:sz w:val="20"/>
        <w:szCs w:val="20"/>
      </w:rPr>
      <w:t>I</w:t>
    </w:r>
    <w:r w:rsidR="00773B8A">
      <w:rPr>
        <w:rStyle w:val="a5"/>
        <w:sz w:val="20"/>
        <w:szCs w:val="20"/>
      </w:rPr>
      <w:t>I</w:t>
    </w:r>
    <w:r w:rsidR="001057E9">
      <w:rPr>
        <w:rStyle w:val="a5"/>
        <w:rFonts w:hint="eastAsia"/>
        <w:sz w:val="20"/>
        <w:szCs w:val="20"/>
      </w:rPr>
      <w:t>/</w:t>
    </w:r>
    <w:r w:rsidR="00773B8A">
      <w:rPr>
        <w:rStyle w:val="a5"/>
        <w:sz w:val="20"/>
        <w:szCs w:val="20"/>
      </w:rPr>
      <w:t>045</w:t>
    </w:r>
  </w:p>
  <w:p w14:paraId="5E36BCA3" w14:textId="77777777"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C0E10"/>
    <w:multiLevelType w:val="hybridMultilevel"/>
    <w:tmpl w:val="6ED8BE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413B27"/>
    <w:multiLevelType w:val="hybridMultilevel"/>
    <w:tmpl w:val="C2F8510C"/>
    <w:lvl w:ilvl="0" w:tplc="8E305DCC">
      <w:start w:val="2"/>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3" w15:restartNumberingAfterBreak="0">
    <w:nsid w:val="18D2633E"/>
    <w:multiLevelType w:val="hybridMultilevel"/>
    <w:tmpl w:val="71CE885C"/>
    <w:lvl w:ilvl="0" w:tplc="604847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6F5322"/>
    <w:multiLevelType w:val="hybridMultilevel"/>
    <w:tmpl w:val="CDBE7442"/>
    <w:lvl w:ilvl="0" w:tplc="245E9AA2">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7"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9" w15:restartNumberingAfterBreak="0">
    <w:nsid w:val="3152515C"/>
    <w:multiLevelType w:val="hybridMultilevel"/>
    <w:tmpl w:val="79D45968"/>
    <w:lvl w:ilvl="0" w:tplc="339C77F6">
      <w:start w:val="2"/>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1"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2" w15:restartNumberingAfterBreak="0">
    <w:nsid w:val="4BE7270C"/>
    <w:multiLevelType w:val="hybridMultilevel"/>
    <w:tmpl w:val="55760EB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4D3B1822"/>
    <w:multiLevelType w:val="hybridMultilevel"/>
    <w:tmpl w:val="F4085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F4124B"/>
    <w:multiLevelType w:val="hybridMultilevel"/>
    <w:tmpl w:val="5468AF56"/>
    <w:lvl w:ilvl="0" w:tplc="5DB4462C">
      <w:start w:val="1"/>
      <w:numFmt w:val="low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1236537"/>
    <w:multiLevelType w:val="hybridMultilevel"/>
    <w:tmpl w:val="5A6A1C16"/>
    <w:lvl w:ilvl="0" w:tplc="8E305DCC">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94110A"/>
    <w:multiLevelType w:val="hybridMultilevel"/>
    <w:tmpl w:val="B67C6694"/>
    <w:lvl w:ilvl="0" w:tplc="20303BF6">
      <w:start w:val="1"/>
      <w:numFmt w:val="lowerRoman"/>
      <w:lvlText w:val="%1)"/>
      <w:lvlJc w:val="left"/>
      <w:pPr>
        <w:ind w:left="72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8041C6C"/>
    <w:multiLevelType w:val="hybridMultilevel"/>
    <w:tmpl w:val="EBACB0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10"/>
  </w:num>
  <w:num w:numId="2">
    <w:abstractNumId w:val="7"/>
  </w:num>
  <w:num w:numId="3">
    <w:abstractNumId w:val="6"/>
  </w:num>
  <w:num w:numId="4">
    <w:abstractNumId w:val="18"/>
  </w:num>
  <w:num w:numId="5">
    <w:abstractNumId w:val="8"/>
  </w:num>
  <w:num w:numId="6">
    <w:abstractNumId w:val="11"/>
  </w:num>
  <w:num w:numId="7">
    <w:abstractNumId w:val="5"/>
  </w:num>
  <w:num w:numId="8">
    <w:abstractNumId w:val="2"/>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9"/>
  </w:num>
  <w:num w:numId="12">
    <w:abstractNumId w:val="0"/>
  </w:num>
  <w:num w:numId="13">
    <w:abstractNumId w:val="17"/>
  </w:num>
  <w:num w:numId="14">
    <w:abstractNumId w:val="15"/>
  </w:num>
  <w:num w:numId="15">
    <w:abstractNumId w:val="3"/>
  </w:num>
  <w:num w:numId="16">
    <w:abstractNumId w:val="1"/>
  </w:num>
  <w:num w:numId="17">
    <w:abstractNumId w:val="4"/>
  </w:num>
  <w:num w:numId="18">
    <w:abstractNumId w:val="1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D27"/>
    <w:rsid w:val="00002F80"/>
    <w:rsid w:val="0003595B"/>
    <w:rsid w:val="00035EFB"/>
    <w:rsid w:val="000529A1"/>
    <w:rsid w:val="0005660E"/>
    <w:rsid w:val="00065720"/>
    <w:rsid w:val="000713CF"/>
    <w:rsid w:val="00075FED"/>
    <w:rsid w:val="000F5540"/>
    <w:rsid w:val="001057E9"/>
    <w:rsid w:val="00113A81"/>
    <w:rsid w:val="001539DD"/>
    <w:rsid w:val="00156D1D"/>
    <w:rsid w:val="0017248C"/>
    <w:rsid w:val="00172C79"/>
    <w:rsid w:val="00172D1D"/>
    <w:rsid w:val="00176D42"/>
    <w:rsid w:val="0018426E"/>
    <w:rsid w:val="0019586B"/>
    <w:rsid w:val="00196568"/>
    <w:rsid w:val="001A2F16"/>
    <w:rsid w:val="001B18C2"/>
    <w:rsid w:val="001C619C"/>
    <w:rsid w:val="001D5D7E"/>
    <w:rsid w:val="00254A1B"/>
    <w:rsid w:val="0025555B"/>
    <w:rsid w:val="0028454D"/>
    <w:rsid w:val="00291350"/>
    <w:rsid w:val="00291C9E"/>
    <w:rsid w:val="002926D4"/>
    <w:rsid w:val="00297078"/>
    <w:rsid w:val="002C07DA"/>
    <w:rsid w:val="002C7EA9"/>
    <w:rsid w:val="002F418E"/>
    <w:rsid w:val="0034216C"/>
    <w:rsid w:val="00367E3C"/>
    <w:rsid w:val="003809C7"/>
    <w:rsid w:val="003A2D27"/>
    <w:rsid w:val="003B5373"/>
    <w:rsid w:val="003B6263"/>
    <w:rsid w:val="003C2A5B"/>
    <w:rsid w:val="003C64A7"/>
    <w:rsid w:val="003D3FDA"/>
    <w:rsid w:val="003F063B"/>
    <w:rsid w:val="00420822"/>
    <w:rsid w:val="00420D56"/>
    <w:rsid w:val="0045458F"/>
    <w:rsid w:val="004633B4"/>
    <w:rsid w:val="00480B03"/>
    <w:rsid w:val="004A56D2"/>
    <w:rsid w:val="004B3553"/>
    <w:rsid w:val="004D2E86"/>
    <w:rsid w:val="00501D7F"/>
    <w:rsid w:val="00526E07"/>
    <w:rsid w:val="00530E8C"/>
    <w:rsid w:val="00536BDC"/>
    <w:rsid w:val="00545933"/>
    <w:rsid w:val="00555D12"/>
    <w:rsid w:val="0057108C"/>
    <w:rsid w:val="00587875"/>
    <w:rsid w:val="005D6746"/>
    <w:rsid w:val="005F743F"/>
    <w:rsid w:val="00607E2B"/>
    <w:rsid w:val="00623CE1"/>
    <w:rsid w:val="0063062B"/>
    <w:rsid w:val="00637BE5"/>
    <w:rsid w:val="00667229"/>
    <w:rsid w:val="00667FA3"/>
    <w:rsid w:val="00676C1D"/>
    <w:rsid w:val="00682BE5"/>
    <w:rsid w:val="00690FED"/>
    <w:rsid w:val="006939A5"/>
    <w:rsid w:val="006A7376"/>
    <w:rsid w:val="006F15B3"/>
    <w:rsid w:val="00711ECA"/>
    <w:rsid w:val="00712451"/>
    <w:rsid w:val="00726191"/>
    <w:rsid w:val="00732F08"/>
    <w:rsid w:val="0074190C"/>
    <w:rsid w:val="00762576"/>
    <w:rsid w:val="00773B8A"/>
    <w:rsid w:val="00791060"/>
    <w:rsid w:val="007A7662"/>
    <w:rsid w:val="007B5626"/>
    <w:rsid w:val="0080570B"/>
    <w:rsid w:val="008148E1"/>
    <w:rsid w:val="00847A46"/>
    <w:rsid w:val="00864A52"/>
    <w:rsid w:val="008D0E09"/>
    <w:rsid w:val="008E4412"/>
    <w:rsid w:val="00960B31"/>
    <w:rsid w:val="0097693B"/>
    <w:rsid w:val="00992250"/>
    <w:rsid w:val="00993355"/>
    <w:rsid w:val="009A4A6D"/>
    <w:rsid w:val="009C09CD"/>
    <w:rsid w:val="009E0413"/>
    <w:rsid w:val="00A13265"/>
    <w:rsid w:val="00A669B8"/>
    <w:rsid w:val="00A67E7F"/>
    <w:rsid w:val="00A71136"/>
    <w:rsid w:val="00A80565"/>
    <w:rsid w:val="00AA474C"/>
    <w:rsid w:val="00AD7E5F"/>
    <w:rsid w:val="00B01AA1"/>
    <w:rsid w:val="00B2366F"/>
    <w:rsid w:val="00B30C81"/>
    <w:rsid w:val="00BD7620"/>
    <w:rsid w:val="00BF71AC"/>
    <w:rsid w:val="00C15633"/>
    <w:rsid w:val="00C15799"/>
    <w:rsid w:val="00C34FE9"/>
    <w:rsid w:val="00C357AD"/>
    <w:rsid w:val="00C507BC"/>
    <w:rsid w:val="00C6069C"/>
    <w:rsid w:val="00C676B4"/>
    <w:rsid w:val="00C96731"/>
    <w:rsid w:val="00CD5431"/>
    <w:rsid w:val="00CF2491"/>
    <w:rsid w:val="00D57772"/>
    <w:rsid w:val="00D7187E"/>
    <w:rsid w:val="00D74F80"/>
    <w:rsid w:val="00D75A4D"/>
    <w:rsid w:val="00D8478B"/>
    <w:rsid w:val="00D86151"/>
    <w:rsid w:val="00DA7595"/>
    <w:rsid w:val="00DB0A68"/>
    <w:rsid w:val="00DC43A3"/>
    <w:rsid w:val="00DC6954"/>
    <w:rsid w:val="00DE3816"/>
    <w:rsid w:val="00E0124F"/>
    <w:rsid w:val="00E33184"/>
    <w:rsid w:val="00E4680F"/>
    <w:rsid w:val="00E674D3"/>
    <w:rsid w:val="00E70FD0"/>
    <w:rsid w:val="00E72621"/>
    <w:rsid w:val="00E74909"/>
    <w:rsid w:val="00EB1638"/>
    <w:rsid w:val="00EF7F4A"/>
    <w:rsid w:val="00F10849"/>
    <w:rsid w:val="00F34944"/>
    <w:rsid w:val="00F60CEA"/>
    <w:rsid w:val="00F84067"/>
    <w:rsid w:val="00FA0B29"/>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409A700"/>
  <w15:chartTrackingRefBased/>
  <w15:docId w15:val="{F2E3931F-4DFE-46BE-91FC-957C39EBF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b">
    <w:name w:val="List Paragraph"/>
    <w:basedOn w:val="a"/>
    <w:uiPriority w:val="34"/>
    <w:qFormat/>
    <w:rsid w:val="00960B31"/>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Region%203%20Files\16thR3Conference\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0</TotalTime>
  <Pages>5</Pages>
  <Words>1399</Words>
  <Characters>7979</Characters>
  <Application>Microsoft Office Word</Application>
  <DocSecurity>0</DocSecurity>
  <Lines>66</Lines>
  <Paragraphs>18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Ken Yamamoto</cp:lastModifiedBy>
  <cp:revision>2</cp:revision>
  <cp:lastPrinted>2009-02-17T09:56:00Z</cp:lastPrinted>
  <dcterms:created xsi:type="dcterms:W3CDTF">2018-12-06T07:22:00Z</dcterms:created>
  <dcterms:modified xsi:type="dcterms:W3CDTF">2018-12-06T07:22:00Z</dcterms:modified>
</cp:coreProperties>
</file>